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3402" w:type="dxa"/>
        <w:tblInd w:w="6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2F08E7" w:rsidRPr="00F4650F" w14:paraId="75900A91" w14:textId="77777777" w:rsidTr="0098270D">
        <w:tc>
          <w:tcPr>
            <w:tcW w:w="3402" w:type="dxa"/>
          </w:tcPr>
          <w:p w14:paraId="2C98C80E" w14:textId="77777777" w:rsidR="002F08E7" w:rsidRPr="00F4650F" w:rsidRDefault="002F08E7" w:rsidP="002F08E7">
            <w:pPr>
              <w:pStyle w:val="Betarp"/>
              <w:rPr>
                <w:lang w:eastAsia="lt-LT" w:bidi="lt-LT"/>
              </w:rPr>
            </w:pPr>
            <w:r w:rsidRPr="00F4650F">
              <w:rPr>
                <w:lang w:eastAsia="lt-LT" w:bidi="lt-LT"/>
              </w:rPr>
              <w:t xml:space="preserve">PATVIRTINTA Marijampolės </w:t>
            </w:r>
            <w:proofErr w:type="spellStart"/>
            <w:r w:rsidRPr="00F4650F">
              <w:rPr>
                <w:lang w:eastAsia="lt-LT" w:bidi="lt-LT"/>
              </w:rPr>
              <w:t>šv.</w:t>
            </w:r>
            <w:proofErr w:type="spellEnd"/>
            <w:r w:rsidRPr="00F4650F">
              <w:rPr>
                <w:lang w:eastAsia="lt-LT" w:bidi="lt-LT"/>
              </w:rPr>
              <w:t xml:space="preserve"> Cecilijos gimnazijos direktoriaus </w:t>
            </w:r>
            <w:r w:rsidR="005C6DF9" w:rsidRPr="00F4650F">
              <w:rPr>
                <w:lang w:eastAsia="lt-LT" w:bidi="lt-LT"/>
              </w:rPr>
              <w:t>202</w:t>
            </w:r>
            <w:r w:rsidR="003F42B2" w:rsidRPr="00F4650F">
              <w:rPr>
                <w:lang w:eastAsia="lt-LT" w:bidi="lt-LT"/>
              </w:rPr>
              <w:t>1</w:t>
            </w:r>
            <w:r w:rsidRPr="00F4650F">
              <w:rPr>
                <w:lang w:eastAsia="lt-LT" w:bidi="lt-LT"/>
              </w:rPr>
              <w:t xml:space="preserve"> m. r</w:t>
            </w:r>
            <w:r w:rsidR="00D840CD" w:rsidRPr="00F4650F">
              <w:rPr>
                <w:lang w:eastAsia="lt-LT" w:bidi="lt-LT"/>
              </w:rPr>
              <w:t>ugpjūčio 30 d. įsakymu Nr. V-</w:t>
            </w:r>
            <w:r w:rsidRPr="00F4650F">
              <w:rPr>
                <w:lang w:eastAsia="lt-LT" w:bidi="lt-LT"/>
              </w:rPr>
              <w:t xml:space="preserve"> </w:t>
            </w:r>
            <w:r w:rsidR="00D840CD" w:rsidRPr="00F4650F">
              <w:rPr>
                <w:lang w:eastAsia="lt-LT" w:bidi="lt-LT"/>
              </w:rPr>
              <w:t>28</w:t>
            </w:r>
          </w:p>
          <w:p w14:paraId="30317CDE" w14:textId="7FCB9DE5" w:rsidR="001858A9" w:rsidRPr="00F4650F" w:rsidRDefault="001858A9" w:rsidP="0098270D">
            <w:pPr>
              <w:pStyle w:val="Betarp"/>
              <w:rPr>
                <w:lang w:eastAsia="lt-LT" w:bidi="lt-LT"/>
              </w:rPr>
            </w:pPr>
            <w:r w:rsidRPr="00F4650F">
              <w:rPr>
                <w:lang w:eastAsia="lt-LT" w:bidi="lt-LT"/>
              </w:rPr>
              <w:t xml:space="preserve"> (</w:t>
            </w:r>
            <w:r w:rsidR="006A5B6F" w:rsidRPr="00F4650F">
              <w:rPr>
                <w:lang w:eastAsia="lt-LT" w:bidi="lt-LT"/>
              </w:rPr>
              <w:t xml:space="preserve">Marijampolės </w:t>
            </w:r>
            <w:proofErr w:type="spellStart"/>
            <w:r w:rsidR="006A5B6F" w:rsidRPr="00F4650F">
              <w:rPr>
                <w:lang w:eastAsia="lt-LT" w:bidi="lt-LT"/>
              </w:rPr>
              <w:t>šv.</w:t>
            </w:r>
            <w:proofErr w:type="spellEnd"/>
            <w:r w:rsidR="006A5B6F" w:rsidRPr="00F4650F">
              <w:rPr>
                <w:lang w:eastAsia="lt-LT" w:bidi="lt-LT"/>
              </w:rPr>
              <w:t xml:space="preserve"> Cecilijos </w:t>
            </w:r>
            <w:r w:rsidRPr="00F4650F">
              <w:rPr>
                <w:lang w:eastAsia="lt-LT" w:bidi="lt-LT"/>
              </w:rPr>
              <w:t xml:space="preserve">gimnazijos direktoriaus 2025 m. </w:t>
            </w:r>
            <w:r w:rsidR="006A5B6F" w:rsidRPr="00F4650F">
              <w:rPr>
                <w:lang w:eastAsia="lt-LT" w:bidi="lt-LT"/>
              </w:rPr>
              <w:t>rugpjūčio 29</w:t>
            </w:r>
            <w:r w:rsidRPr="00F4650F">
              <w:rPr>
                <w:lang w:eastAsia="lt-LT" w:bidi="lt-LT"/>
              </w:rPr>
              <w:t xml:space="preserve"> d. </w:t>
            </w:r>
            <w:r w:rsidR="0098270D" w:rsidRPr="00F4650F">
              <w:rPr>
                <w:lang w:eastAsia="lt-LT" w:bidi="lt-LT"/>
              </w:rPr>
              <w:t>(</w:t>
            </w:r>
            <w:r w:rsidR="0033076E" w:rsidRPr="00F4650F">
              <w:rPr>
                <w:lang w:eastAsia="lt-LT" w:bidi="lt-LT"/>
              </w:rPr>
              <w:t>papildymas</w:t>
            </w:r>
            <w:r w:rsidRPr="00F4650F">
              <w:rPr>
                <w:lang w:eastAsia="lt-LT" w:bidi="lt-LT"/>
              </w:rPr>
              <w:t>)</w:t>
            </w:r>
          </w:p>
        </w:tc>
      </w:tr>
    </w:tbl>
    <w:p w14:paraId="31F2462D" w14:textId="77777777" w:rsidR="00B35A12" w:rsidRPr="00F4650F" w:rsidRDefault="00B35A12" w:rsidP="002F08E7">
      <w:pPr>
        <w:pStyle w:val="Betarp"/>
        <w:ind w:left="6480" w:firstLine="1296"/>
        <w:rPr>
          <w:b/>
        </w:rPr>
      </w:pPr>
    </w:p>
    <w:p w14:paraId="367AFC99" w14:textId="77777777" w:rsidR="00B35A12" w:rsidRPr="00F4650F" w:rsidRDefault="00561461" w:rsidP="002F08E7">
      <w:pPr>
        <w:pStyle w:val="Heading10"/>
        <w:shd w:val="clear" w:color="auto" w:fill="auto"/>
        <w:spacing w:before="0" w:after="46" w:line="276" w:lineRule="auto"/>
        <w:jc w:val="center"/>
      </w:pPr>
      <w:bookmarkStart w:id="0" w:name="bookmark0"/>
      <w:r w:rsidRPr="00F4650F">
        <w:rPr>
          <w:color w:val="000000"/>
          <w:lang w:eastAsia="lt-LT" w:bidi="lt-LT"/>
        </w:rPr>
        <w:t>MARIJAMPOLĖS ŠV. CECILIJOS</w:t>
      </w:r>
      <w:r w:rsidR="00B35A12" w:rsidRPr="00F4650F">
        <w:rPr>
          <w:color w:val="000000"/>
          <w:lang w:eastAsia="lt-LT" w:bidi="lt-LT"/>
        </w:rPr>
        <w:t xml:space="preserve"> GIMNAZIJOS MOKINIŲ PAŽANGOS IR PASIEKIMŲ VERTINIMO</w:t>
      </w:r>
      <w:bookmarkEnd w:id="0"/>
    </w:p>
    <w:p w14:paraId="273941AA" w14:textId="77777777" w:rsidR="002F2895" w:rsidRPr="00F4650F" w:rsidRDefault="00B35A12" w:rsidP="002F2895">
      <w:pPr>
        <w:pStyle w:val="Heading10"/>
        <w:shd w:val="clear" w:color="auto" w:fill="auto"/>
        <w:spacing w:before="0" w:after="348" w:line="276" w:lineRule="auto"/>
        <w:ind w:right="20"/>
        <w:jc w:val="center"/>
      </w:pPr>
      <w:bookmarkStart w:id="1" w:name="bookmark1"/>
      <w:r w:rsidRPr="00F4650F">
        <w:rPr>
          <w:color w:val="000000"/>
          <w:lang w:eastAsia="lt-LT" w:bidi="lt-LT"/>
        </w:rPr>
        <w:t>TVARKOS APRAŠAS</w:t>
      </w:r>
      <w:bookmarkStart w:id="2" w:name="bookmark2"/>
      <w:bookmarkEnd w:id="1"/>
    </w:p>
    <w:p w14:paraId="5A98E68E" w14:textId="77777777" w:rsidR="007E6313" w:rsidRPr="00F4650F" w:rsidRDefault="002F2895" w:rsidP="007E6313">
      <w:pPr>
        <w:pStyle w:val="Betarp"/>
        <w:jc w:val="center"/>
        <w:rPr>
          <w:b/>
        </w:rPr>
      </w:pPr>
      <w:r w:rsidRPr="00F4650F">
        <w:rPr>
          <w:b/>
        </w:rPr>
        <w:t>PIRMAS SKIRSNIS</w:t>
      </w:r>
    </w:p>
    <w:p w14:paraId="36D1C096" w14:textId="77777777" w:rsidR="00B35A12" w:rsidRPr="00F4650F" w:rsidRDefault="00B35A12" w:rsidP="007E6313">
      <w:pPr>
        <w:pStyle w:val="Betarp"/>
        <w:jc w:val="center"/>
        <w:rPr>
          <w:b/>
          <w:color w:val="000000"/>
          <w:lang w:eastAsia="lt-LT" w:bidi="lt-LT"/>
        </w:rPr>
      </w:pPr>
      <w:r w:rsidRPr="00F4650F">
        <w:rPr>
          <w:b/>
          <w:color w:val="000000"/>
          <w:lang w:eastAsia="lt-LT" w:bidi="lt-LT"/>
        </w:rPr>
        <w:t>BENDROSIOS NUOSTATOS</w:t>
      </w:r>
      <w:bookmarkEnd w:id="2"/>
    </w:p>
    <w:p w14:paraId="27D5FCA8" w14:textId="77777777" w:rsidR="007E6313" w:rsidRPr="00F4650F" w:rsidRDefault="007E6313" w:rsidP="007E6313">
      <w:pPr>
        <w:pStyle w:val="Betarp"/>
        <w:jc w:val="center"/>
        <w:rPr>
          <w:b/>
        </w:rPr>
      </w:pPr>
    </w:p>
    <w:p w14:paraId="1F0D9AB2" w14:textId="5B046D4B" w:rsidR="00BB01BC" w:rsidRPr="00F4650F" w:rsidRDefault="002F7584" w:rsidP="002F7584">
      <w:pPr>
        <w:widowControl w:val="0"/>
        <w:autoSpaceDE w:val="0"/>
        <w:autoSpaceDN w:val="0"/>
        <w:spacing w:before="147" w:after="0" w:line="266" w:lineRule="exact"/>
        <w:jc w:val="both"/>
        <w:rPr>
          <w:color w:val="000000"/>
        </w:rPr>
      </w:pPr>
      <w:r w:rsidRPr="00F4650F">
        <w:rPr>
          <w:color w:val="000000"/>
          <w:lang w:eastAsia="lt-LT" w:bidi="lt-LT"/>
        </w:rPr>
        <w:t xml:space="preserve">            </w:t>
      </w:r>
      <w:r w:rsidR="00BD218D" w:rsidRPr="00F4650F">
        <w:rPr>
          <w:color w:val="000000"/>
          <w:lang w:eastAsia="lt-LT" w:bidi="lt-LT"/>
        </w:rPr>
        <w:t xml:space="preserve">1. </w:t>
      </w:r>
      <w:r w:rsidR="00B3251C" w:rsidRPr="00F4650F">
        <w:rPr>
          <w:color w:val="000000"/>
          <w:lang w:eastAsia="lt-LT" w:bidi="lt-LT"/>
        </w:rPr>
        <w:t xml:space="preserve">Marijampolės </w:t>
      </w:r>
      <w:proofErr w:type="spellStart"/>
      <w:r w:rsidR="00B3251C" w:rsidRPr="00F4650F">
        <w:rPr>
          <w:color w:val="000000"/>
          <w:lang w:eastAsia="lt-LT" w:bidi="lt-LT"/>
        </w:rPr>
        <w:t>šv.</w:t>
      </w:r>
      <w:proofErr w:type="spellEnd"/>
      <w:r w:rsidR="00B3251C" w:rsidRPr="00F4650F">
        <w:rPr>
          <w:color w:val="000000"/>
          <w:lang w:eastAsia="lt-LT" w:bidi="lt-LT"/>
        </w:rPr>
        <w:t xml:space="preserve"> Cecili</w:t>
      </w:r>
      <w:r w:rsidR="00B35A12" w:rsidRPr="00F4650F">
        <w:rPr>
          <w:color w:val="000000"/>
          <w:lang w:eastAsia="lt-LT" w:bidi="lt-LT"/>
        </w:rPr>
        <w:t>jos gimnazijos mokinių pažangos ir pasiekimų ver</w:t>
      </w:r>
      <w:r w:rsidR="006057C0" w:rsidRPr="00F4650F">
        <w:rPr>
          <w:color w:val="000000"/>
          <w:lang w:eastAsia="lt-LT" w:bidi="lt-LT"/>
        </w:rPr>
        <w:t>tinimo tvarkos aprašas (toliau a</w:t>
      </w:r>
      <w:r w:rsidR="00B35A12" w:rsidRPr="00F4650F">
        <w:rPr>
          <w:color w:val="000000"/>
          <w:lang w:eastAsia="lt-LT" w:bidi="lt-LT"/>
        </w:rPr>
        <w:t>p</w:t>
      </w:r>
      <w:r w:rsidR="006057C0" w:rsidRPr="00F4650F">
        <w:rPr>
          <w:color w:val="000000"/>
          <w:lang w:eastAsia="lt-LT" w:bidi="lt-LT"/>
        </w:rPr>
        <w:t xml:space="preserve">rašas) parengtas vadovaujantis </w:t>
      </w:r>
      <w:r w:rsidR="004C2C26" w:rsidRPr="00F4650F">
        <w:t xml:space="preserve">Nuosekliojo mokymosi pagal bendrojo ugdymo programas tvarkos aprašu, patvirtintu Lietuvos Respublikos švietimo ir mokslo ministro 2005 m. balandžio 5 d. įsakymu Nr. ISAK-556 (2012 m. gegužės 8 d. įsakymo Nr. V-766 ir 2017 m. vasario mėn. 13 d. įsakymo Nr. V-78 redakcijos), Priešmokyklinio, </w:t>
      </w:r>
      <w:r w:rsidR="006057C0" w:rsidRPr="00F4650F">
        <w:rPr>
          <w:color w:val="000000"/>
          <w:lang w:eastAsia="lt-LT" w:bidi="lt-LT"/>
        </w:rPr>
        <w:t>p</w:t>
      </w:r>
      <w:r w:rsidR="00B35A12" w:rsidRPr="00F4650F">
        <w:rPr>
          <w:color w:val="000000"/>
          <w:lang w:eastAsia="lt-LT" w:bidi="lt-LT"/>
        </w:rPr>
        <w:t xml:space="preserve">radinio, pagrindinio ir vidurinio ugdymo </w:t>
      </w:r>
      <w:r w:rsidR="00692CB3" w:rsidRPr="00F4650F">
        <w:rPr>
          <w:color w:val="000000"/>
          <w:lang w:eastAsia="lt-LT" w:bidi="lt-LT"/>
        </w:rPr>
        <w:t>bendrosiomis programomis</w:t>
      </w:r>
      <w:r w:rsidR="004C2C26" w:rsidRPr="00F4650F">
        <w:rPr>
          <w:color w:val="000000"/>
          <w:lang w:eastAsia="lt-LT" w:bidi="lt-LT"/>
        </w:rPr>
        <w:t xml:space="preserve"> (toliau – Bendrosios programos), </w:t>
      </w:r>
      <w:r w:rsidR="00692CB3" w:rsidRPr="00F4650F">
        <w:t>patvirtintomis Lietuvos Respublikos švietimo ir mokslo ministro 20</w:t>
      </w:r>
      <w:r w:rsidR="004C2C26" w:rsidRPr="00F4650F">
        <w:t>22</w:t>
      </w:r>
      <w:r w:rsidR="00692CB3" w:rsidRPr="00F4650F">
        <w:t xml:space="preserve"> m. rugpjūčio 2</w:t>
      </w:r>
      <w:r w:rsidR="004C2C26" w:rsidRPr="00F4650F">
        <w:t>4</w:t>
      </w:r>
      <w:r w:rsidR="00692CB3" w:rsidRPr="00F4650F">
        <w:t xml:space="preserve"> d. įsakymu Nr. </w:t>
      </w:r>
      <w:r w:rsidR="004C2C26" w:rsidRPr="00F4650F">
        <w:t>V</w:t>
      </w:r>
      <w:r w:rsidR="00692CB3" w:rsidRPr="00F4650F">
        <w:t>-</w:t>
      </w:r>
      <w:r w:rsidR="004C2C26" w:rsidRPr="00F4650F">
        <w:t>1269</w:t>
      </w:r>
      <w:r w:rsidR="00692CB3" w:rsidRPr="00F4650F">
        <w:t xml:space="preserve">, </w:t>
      </w:r>
      <w:r w:rsidR="00BB01BC" w:rsidRPr="00F4650F">
        <w:rPr>
          <w:color w:val="000000"/>
        </w:rPr>
        <w:t>Mokinių,</w:t>
      </w:r>
      <w:r w:rsidR="00BB01BC" w:rsidRPr="00F4650F">
        <w:rPr>
          <w:color w:val="000000"/>
          <w:spacing w:val="-9"/>
        </w:rPr>
        <w:t xml:space="preserve"> </w:t>
      </w:r>
      <w:r w:rsidR="00BB01BC" w:rsidRPr="00F4650F">
        <w:rPr>
          <w:color w:val="000000"/>
        </w:rPr>
        <w:t>kurie</w:t>
      </w:r>
      <w:r w:rsidR="00BB01BC" w:rsidRPr="00F4650F">
        <w:rPr>
          <w:color w:val="000000"/>
          <w:spacing w:val="-11"/>
        </w:rPr>
        <w:t xml:space="preserve"> </w:t>
      </w:r>
      <w:r w:rsidR="00BB01BC" w:rsidRPr="00F4650F">
        <w:rPr>
          <w:color w:val="000000"/>
        </w:rPr>
        <w:t>mokosi</w:t>
      </w:r>
      <w:r w:rsidR="00BB01BC" w:rsidRPr="00F4650F">
        <w:rPr>
          <w:color w:val="000000"/>
          <w:spacing w:val="-9"/>
        </w:rPr>
        <w:t xml:space="preserve"> </w:t>
      </w:r>
      <w:r w:rsidR="00BB01BC" w:rsidRPr="00F4650F">
        <w:rPr>
          <w:color w:val="000000"/>
        </w:rPr>
        <w:t>pagal</w:t>
      </w:r>
      <w:r w:rsidR="00BB01BC" w:rsidRPr="00F4650F">
        <w:rPr>
          <w:color w:val="000000"/>
          <w:spacing w:val="-9"/>
        </w:rPr>
        <w:t xml:space="preserve"> </w:t>
      </w:r>
      <w:r w:rsidR="00BB01BC" w:rsidRPr="00F4650F">
        <w:rPr>
          <w:color w:val="000000"/>
        </w:rPr>
        <w:t>bendrojo</w:t>
      </w:r>
      <w:r w:rsidR="00BB01BC" w:rsidRPr="00F4650F">
        <w:rPr>
          <w:color w:val="000000"/>
          <w:spacing w:val="-10"/>
        </w:rPr>
        <w:t xml:space="preserve"> </w:t>
      </w:r>
      <w:r w:rsidR="00BB01BC" w:rsidRPr="00F4650F">
        <w:rPr>
          <w:color w:val="000000"/>
        </w:rPr>
        <w:t>ugdymo programas,</w:t>
      </w:r>
      <w:r w:rsidR="00BB01BC" w:rsidRPr="00F4650F">
        <w:rPr>
          <w:color w:val="000000"/>
          <w:spacing w:val="57"/>
        </w:rPr>
        <w:t xml:space="preserve"> </w:t>
      </w:r>
      <w:r w:rsidR="00BB01BC" w:rsidRPr="00F4650F">
        <w:rPr>
          <w:color w:val="000000"/>
        </w:rPr>
        <w:t>mokymosi</w:t>
      </w:r>
      <w:r w:rsidR="00BB01BC" w:rsidRPr="00F4650F">
        <w:rPr>
          <w:color w:val="000000"/>
          <w:spacing w:val="58"/>
        </w:rPr>
        <w:t xml:space="preserve"> </w:t>
      </w:r>
      <w:r w:rsidR="00BB01BC" w:rsidRPr="00F4650F">
        <w:rPr>
          <w:color w:val="000000"/>
        </w:rPr>
        <w:t>pasiekimų</w:t>
      </w:r>
      <w:r w:rsidR="00BB01BC" w:rsidRPr="00F4650F">
        <w:rPr>
          <w:color w:val="000000"/>
          <w:spacing w:val="58"/>
        </w:rPr>
        <w:t xml:space="preserve"> </w:t>
      </w:r>
      <w:r w:rsidR="00BB01BC" w:rsidRPr="00F4650F">
        <w:rPr>
          <w:color w:val="000000"/>
        </w:rPr>
        <w:t>vertinimo</w:t>
      </w:r>
      <w:r w:rsidR="00BB01BC" w:rsidRPr="00F4650F">
        <w:rPr>
          <w:color w:val="000000"/>
          <w:spacing w:val="58"/>
        </w:rPr>
        <w:t xml:space="preserve"> </w:t>
      </w:r>
      <w:r w:rsidR="00BB01BC" w:rsidRPr="00F4650F">
        <w:rPr>
          <w:color w:val="000000"/>
        </w:rPr>
        <w:t>ir</w:t>
      </w:r>
      <w:r w:rsidR="00BB01BC" w:rsidRPr="00F4650F">
        <w:rPr>
          <w:color w:val="000000"/>
          <w:spacing w:val="57"/>
        </w:rPr>
        <w:t xml:space="preserve"> </w:t>
      </w:r>
      <w:r w:rsidR="00BB01BC" w:rsidRPr="00F4650F">
        <w:rPr>
          <w:color w:val="000000"/>
        </w:rPr>
        <w:t>vertinimo</w:t>
      </w:r>
      <w:r w:rsidR="00BB01BC" w:rsidRPr="00F4650F">
        <w:rPr>
          <w:color w:val="000000"/>
          <w:spacing w:val="58"/>
        </w:rPr>
        <w:t xml:space="preserve"> </w:t>
      </w:r>
      <w:r w:rsidR="00BB01BC" w:rsidRPr="00F4650F">
        <w:rPr>
          <w:color w:val="000000"/>
        </w:rPr>
        <w:t>rezultatų</w:t>
      </w:r>
      <w:r w:rsidR="00BB01BC" w:rsidRPr="00F4650F">
        <w:rPr>
          <w:color w:val="000000"/>
          <w:spacing w:val="58"/>
        </w:rPr>
        <w:t xml:space="preserve"> </w:t>
      </w:r>
      <w:r w:rsidR="00BB01BC" w:rsidRPr="00F4650F">
        <w:rPr>
          <w:color w:val="000000"/>
        </w:rPr>
        <w:t>panaudojimo</w:t>
      </w:r>
      <w:r w:rsidR="00BB01BC" w:rsidRPr="00F4650F">
        <w:rPr>
          <w:color w:val="000000"/>
          <w:spacing w:val="58"/>
        </w:rPr>
        <w:t xml:space="preserve"> </w:t>
      </w:r>
      <w:r w:rsidR="00BB01BC" w:rsidRPr="00F4650F">
        <w:rPr>
          <w:color w:val="000000"/>
        </w:rPr>
        <w:t>tvarkos</w:t>
      </w:r>
      <w:r w:rsidR="00BB01BC" w:rsidRPr="00F4650F">
        <w:rPr>
          <w:color w:val="000000"/>
          <w:spacing w:val="58"/>
        </w:rPr>
        <w:t xml:space="preserve"> </w:t>
      </w:r>
      <w:r w:rsidR="00BB01BC" w:rsidRPr="00F4650F">
        <w:rPr>
          <w:color w:val="000000"/>
        </w:rPr>
        <w:t>aprašu, patvirtintu</w:t>
      </w:r>
      <w:r w:rsidR="00BB01BC" w:rsidRPr="00F4650F">
        <w:rPr>
          <w:color w:val="000000"/>
          <w:spacing w:val="-12"/>
        </w:rPr>
        <w:t xml:space="preserve"> </w:t>
      </w:r>
      <w:r w:rsidR="00BB01BC" w:rsidRPr="00F4650F">
        <w:rPr>
          <w:color w:val="000000"/>
          <w:spacing w:val="-1"/>
        </w:rPr>
        <w:t>Lietuvos</w:t>
      </w:r>
      <w:r w:rsidR="00BB01BC" w:rsidRPr="00F4650F">
        <w:rPr>
          <w:color w:val="000000"/>
          <w:spacing w:val="-14"/>
        </w:rPr>
        <w:t xml:space="preserve"> </w:t>
      </w:r>
      <w:r w:rsidR="00BB01BC" w:rsidRPr="00F4650F">
        <w:rPr>
          <w:color w:val="000000"/>
        </w:rPr>
        <w:t>Respublikos</w:t>
      </w:r>
      <w:r w:rsidR="00BB01BC" w:rsidRPr="00F4650F">
        <w:rPr>
          <w:color w:val="000000"/>
          <w:spacing w:val="-13"/>
        </w:rPr>
        <w:t xml:space="preserve"> </w:t>
      </w:r>
      <w:r w:rsidR="00BB01BC" w:rsidRPr="00F4650F">
        <w:rPr>
          <w:color w:val="000000"/>
        </w:rPr>
        <w:t>švietimo,</w:t>
      </w:r>
      <w:r w:rsidR="00BB01BC" w:rsidRPr="00F4650F">
        <w:rPr>
          <w:color w:val="000000"/>
          <w:spacing w:val="-15"/>
        </w:rPr>
        <w:t xml:space="preserve"> </w:t>
      </w:r>
      <w:r w:rsidR="00BB01BC" w:rsidRPr="00F4650F">
        <w:rPr>
          <w:color w:val="000000"/>
        </w:rPr>
        <w:t>mokslo</w:t>
      </w:r>
      <w:r w:rsidR="00BB01BC" w:rsidRPr="00F4650F">
        <w:rPr>
          <w:color w:val="000000"/>
          <w:spacing w:val="-16"/>
        </w:rPr>
        <w:t xml:space="preserve"> </w:t>
      </w:r>
      <w:r w:rsidR="00BB01BC" w:rsidRPr="00F4650F">
        <w:rPr>
          <w:color w:val="000000"/>
        </w:rPr>
        <w:t>ir</w:t>
      </w:r>
      <w:r w:rsidR="00BB01BC" w:rsidRPr="00F4650F">
        <w:rPr>
          <w:color w:val="000000"/>
          <w:spacing w:val="-15"/>
        </w:rPr>
        <w:t xml:space="preserve"> </w:t>
      </w:r>
      <w:r w:rsidR="00BB01BC" w:rsidRPr="00F4650F">
        <w:rPr>
          <w:color w:val="000000"/>
        </w:rPr>
        <w:t>sporto</w:t>
      </w:r>
      <w:r w:rsidR="00BB01BC" w:rsidRPr="00F4650F">
        <w:rPr>
          <w:color w:val="000000"/>
          <w:spacing w:val="-14"/>
        </w:rPr>
        <w:t xml:space="preserve"> </w:t>
      </w:r>
      <w:r w:rsidR="00BB01BC" w:rsidRPr="00F4650F">
        <w:rPr>
          <w:color w:val="000000"/>
        </w:rPr>
        <w:t>ministro</w:t>
      </w:r>
      <w:r w:rsidR="00BB01BC" w:rsidRPr="00F4650F">
        <w:rPr>
          <w:color w:val="000000"/>
          <w:spacing w:val="-15"/>
        </w:rPr>
        <w:t xml:space="preserve"> </w:t>
      </w:r>
      <w:r w:rsidR="00BB01BC" w:rsidRPr="00F4650F">
        <w:rPr>
          <w:color w:val="000000"/>
        </w:rPr>
        <w:t>2023</w:t>
      </w:r>
      <w:r w:rsidR="00BB01BC" w:rsidRPr="00F4650F">
        <w:rPr>
          <w:color w:val="000000"/>
          <w:spacing w:val="-14"/>
        </w:rPr>
        <w:t xml:space="preserve"> </w:t>
      </w:r>
      <w:r w:rsidR="00BB01BC" w:rsidRPr="00F4650F">
        <w:rPr>
          <w:color w:val="000000"/>
        </w:rPr>
        <w:t>m.</w:t>
      </w:r>
      <w:r w:rsidR="00BB01BC" w:rsidRPr="00F4650F">
        <w:rPr>
          <w:color w:val="000000"/>
          <w:spacing w:val="-16"/>
        </w:rPr>
        <w:t xml:space="preserve"> </w:t>
      </w:r>
      <w:r w:rsidR="00BB01BC" w:rsidRPr="00F4650F">
        <w:rPr>
          <w:color w:val="000000"/>
        </w:rPr>
        <w:t>rugpjūčio</w:t>
      </w:r>
      <w:r w:rsidR="00BB01BC" w:rsidRPr="00F4650F">
        <w:rPr>
          <w:color w:val="000000"/>
          <w:spacing w:val="-14"/>
        </w:rPr>
        <w:t xml:space="preserve"> </w:t>
      </w:r>
      <w:r w:rsidR="00BB01BC" w:rsidRPr="00F4650F">
        <w:rPr>
          <w:color w:val="000000"/>
        </w:rPr>
        <w:t>31</w:t>
      </w:r>
      <w:r w:rsidR="00BB01BC" w:rsidRPr="00F4650F">
        <w:rPr>
          <w:color w:val="000000"/>
          <w:spacing w:val="-14"/>
        </w:rPr>
        <w:t xml:space="preserve"> </w:t>
      </w:r>
      <w:r w:rsidR="00BB01BC" w:rsidRPr="00F4650F">
        <w:rPr>
          <w:color w:val="000000"/>
        </w:rPr>
        <w:t>d.</w:t>
      </w:r>
      <w:r w:rsidR="00BB01BC" w:rsidRPr="00F4650F">
        <w:rPr>
          <w:color w:val="000000"/>
          <w:spacing w:val="-13"/>
        </w:rPr>
        <w:t xml:space="preserve"> </w:t>
      </w:r>
      <w:r w:rsidR="00BB01BC" w:rsidRPr="00F4650F">
        <w:rPr>
          <w:color w:val="000000"/>
        </w:rPr>
        <w:t>įsakymu Nr. V- 1125, ir kitais teisės aktais, reglamentuojančiais mokinių pasiekimų ir pažangos vertinimą.</w:t>
      </w:r>
    </w:p>
    <w:p w14:paraId="42392F2B" w14:textId="785AC99D" w:rsidR="00276B1D" w:rsidRPr="00F4650F" w:rsidRDefault="002F7584" w:rsidP="002F7584">
      <w:pPr>
        <w:pStyle w:val="Betarp"/>
        <w:jc w:val="both"/>
        <w:rPr>
          <w:rFonts w:eastAsia="Times New Roman"/>
        </w:rPr>
      </w:pPr>
      <w:r w:rsidRPr="00F4650F">
        <w:t xml:space="preserve">            </w:t>
      </w:r>
      <w:r w:rsidR="00276B1D" w:rsidRPr="00F4650F">
        <w:t xml:space="preserve">2. Apraše aptariami vertinimo tikslai ir uždaviniai, vertinimo principai, vertinimo planavimas vertinimas mokant ir baigus programą, įsivertinimas, įvertinimų fiksavimas, tėvų (globėjų, rūpintojų)  </w:t>
      </w:r>
      <w:r w:rsidR="00276B1D" w:rsidRPr="00F4650F">
        <w:rPr>
          <w:rFonts w:eastAsia="Times New Roman"/>
        </w:rPr>
        <w:t xml:space="preserve">informavimas. </w:t>
      </w:r>
    </w:p>
    <w:p w14:paraId="5C184E07" w14:textId="37A172D9" w:rsidR="00F84496" w:rsidRPr="00F4650F" w:rsidRDefault="002F7584" w:rsidP="002F7584">
      <w:pPr>
        <w:pStyle w:val="Betarp"/>
        <w:jc w:val="both"/>
      </w:pPr>
      <w:r w:rsidRPr="00F4650F">
        <w:t xml:space="preserve">            </w:t>
      </w:r>
      <w:r w:rsidR="00F84496" w:rsidRPr="00F4650F">
        <w:t xml:space="preserve">3. Apraše vartojamos šios sąvokos: </w:t>
      </w:r>
    </w:p>
    <w:p w14:paraId="2B765542" w14:textId="344D3661" w:rsidR="00F84496" w:rsidRPr="00F4650F" w:rsidRDefault="002F7584" w:rsidP="002F7584">
      <w:pPr>
        <w:pStyle w:val="Betarp"/>
        <w:jc w:val="both"/>
      </w:pPr>
      <w:r w:rsidRPr="00F4650F">
        <w:t xml:space="preserve">            </w:t>
      </w:r>
      <w:r w:rsidR="00F84496" w:rsidRPr="00F4650F">
        <w:t xml:space="preserve">3.1. </w:t>
      </w:r>
      <w:r w:rsidR="00F84496" w:rsidRPr="00F4650F">
        <w:rPr>
          <w:b/>
          <w:bCs/>
        </w:rPr>
        <w:t xml:space="preserve">Mokinių pasiekimų ir pažangos vertinimas </w:t>
      </w:r>
      <w:r w:rsidR="00F84496" w:rsidRPr="00F4650F">
        <w:t xml:space="preserve">– kriterijais grįstas ugdymosi ir mokymosi stebėjimas ir grįžtamasis ryšys, informacijos apie mokymosi procesus ir rezultatus rinkimas ir kaupimas, interpretavimas ir naudojimas mokymo ir mokymosi kokybei užtikrinti; </w:t>
      </w:r>
    </w:p>
    <w:p w14:paraId="75B1A256" w14:textId="393CF8E7" w:rsidR="00F84496" w:rsidRPr="00F4650F" w:rsidRDefault="002F7584" w:rsidP="002F7584">
      <w:pPr>
        <w:pStyle w:val="Betarp"/>
        <w:jc w:val="both"/>
      </w:pPr>
      <w:r w:rsidRPr="00F4650F">
        <w:t xml:space="preserve">            </w:t>
      </w:r>
      <w:r w:rsidR="00F84496" w:rsidRPr="00F4650F">
        <w:t xml:space="preserve">3.2. </w:t>
      </w:r>
      <w:r w:rsidR="00F84496" w:rsidRPr="00F4650F">
        <w:rPr>
          <w:b/>
          <w:bCs/>
        </w:rPr>
        <w:t xml:space="preserve">Formuojamasis ugdomasis vertinimas </w:t>
      </w:r>
      <w:r w:rsidR="00F84496" w:rsidRPr="00F4650F">
        <w:t>– ugdymo(</w:t>
      </w:r>
      <w:proofErr w:type="spellStart"/>
      <w:r w:rsidR="00F84496" w:rsidRPr="00F4650F">
        <w:t>si</w:t>
      </w:r>
      <w:proofErr w:type="spellEnd"/>
      <w:r w:rsidR="00F84496" w:rsidRPr="00F4650F">
        <w:t>) procese teikiamas grįžtamasis ryšys, padedantis mokiniui gerinti mokymą(</w:t>
      </w:r>
      <w:proofErr w:type="spellStart"/>
      <w:r w:rsidR="00F84496" w:rsidRPr="00F4650F">
        <w:t>si</w:t>
      </w:r>
      <w:proofErr w:type="spellEnd"/>
      <w:r w:rsidR="00F84496" w:rsidRPr="00F4650F">
        <w:t xml:space="preserve">), nukreipiantis į tai, ką dar reikia išmokti, leidžiantis mokytojui individualizuoti mokymą, siekiant kuo geresnių rezultatų, geranoriškai bendradarbiauti; </w:t>
      </w:r>
    </w:p>
    <w:p w14:paraId="3AADA385" w14:textId="2606A367" w:rsidR="00F84496" w:rsidRPr="00F4650F" w:rsidRDefault="002F7584" w:rsidP="002F7584">
      <w:pPr>
        <w:pStyle w:val="Betarp"/>
        <w:jc w:val="both"/>
      </w:pPr>
      <w:r w:rsidRPr="00F4650F">
        <w:t xml:space="preserve">            </w:t>
      </w:r>
      <w:r w:rsidR="00F84496" w:rsidRPr="00F4650F">
        <w:t xml:space="preserve">3.3. </w:t>
      </w:r>
      <w:r w:rsidR="00F84496" w:rsidRPr="00F4650F">
        <w:rPr>
          <w:b/>
          <w:bCs/>
        </w:rPr>
        <w:t xml:space="preserve">Diagnostinis vertinimas </w:t>
      </w:r>
      <w:r w:rsidR="00F84496" w:rsidRPr="00F4650F">
        <w:t xml:space="preserve">– vertinimas, kuriuo išsiaiškinami mokinio pasiekimai ir tam tikru mokymosi metu padaryta pažanga, numatomos tolesnio mokymosi galimybės, pagalba sunkumams įveikti; </w:t>
      </w:r>
    </w:p>
    <w:p w14:paraId="3266FCE9" w14:textId="3BBA35D6" w:rsidR="00F84496" w:rsidRPr="00F4650F" w:rsidRDefault="002F7584" w:rsidP="002F7584">
      <w:pPr>
        <w:pStyle w:val="Betarp"/>
        <w:jc w:val="both"/>
      </w:pPr>
      <w:r w:rsidRPr="00F4650F">
        <w:t xml:space="preserve">            </w:t>
      </w:r>
      <w:r w:rsidR="00F84496" w:rsidRPr="00F4650F">
        <w:t xml:space="preserve">3.4. </w:t>
      </w:r>
      <w:r w:rsidR="00F84496" w:rsidRPr="00F4650F">
        <w:rPr>
          <w:b/>
          <w:bCs/>
        </w:rPr>
        <w:t xml:space="preserve">Kaupiamasis vertinimas (sudėtinis pažymys) </w:t>
      </w:r>
      <w:r w:rsidR="00F84496" w:rsidRPr="00F4650F">
        <w:t xml:space="preserve">– tai informacijos apie mokinio mokymosi pažangą ir pasiekimus kaupimas suminiais balais, kreditais ar ženklais, kurie numatytu laiku konvertuojami į pažymį ar „įskaityta“. </w:t>
      </w:r>
    </w:p>
    <w:p w14:paraId="34013715" w14:textId="6D0E1F34" w:rsidR="00F84496" w:rsidRPr="00F4650F" w:rsidRDefault="002F7584" w:rsidP="002F7584">
      <w:pPr>
        <w:pStyle w:val="Betarp"/>
        <w:jc w:val="both"/>
        <w:rPr>
          <w:lang w:val="pt-BR"/>
        </w:rPr>
      </w:pPr>
      <w:r w:rsidRPr="00F4650F">
        <w:t xml:space="preserve">            </w:t>
      </w:r>
      <w:r w:rsidR="00F84496" w:rsidRPr="00F4650F">
        <w:rPr>
          <w:lang w:val="pt-BR"/>
        </w:rPr>
        <w:t>3.5. A</w:t>
      </w:r>
      <w:r w:rsidR="00F84496" w:rsidRPr="00F4650F">
        <w:rPr>
          <w:b/>
          <w:bCs/>
          <w:lang w:val="pt-BR"/>
        </w:rPr>
        <w:t xml:space="preserve">pibendrinamasis vertinimas </w:t>
      </w:r>
      <w:r w:rsidR="00F84496" w:rsidRPr="00F4650F">
        <w:rPr>
          <w:lang w:val="pt-BR"/>
        </w:rPr>
        <w:t xml:space="preserve">– vertinimas, naudojamas baigus programą, kursą, modulį. Jo rezultatai formaliai patvirtina mokinio pasiekimus ugdymo programos pabaigoje. </w:t>
      </w:r>
    </w:p>
    <w:p w14:paraId="2DAB0290" w14:textId="624F2A92" w:rsidR="00F84496" w:rsidRPr="00F4650F" w:rsidRDefault="002F7584" w:rsidP="002F7584">
      <w:pPr>
        <w:pStyle w:val="Betarp"/>
        <w:jc w:val="both"/>
        <w:rPr>
          <w:lang w:val="pt-BR"/>
        </w:rPr>
      </w:pPr>
      <w:r w:rsidRPr="00F4650F">
        <w:rPr>
          <w:lang w:val="pt-BR"/>
        </w:rPr>
        <w:t xml:space="preserve">            </w:t>
      </w:r>
      <w:r w:rsidR="00F84496" w:rsidRPr="00F4650F">
        <w:rPr>
          <w:lang w:val="pt-BR"/>
        </w:rPr>
        <w:t xml:space="preserve">3.6. </w:t>
      </w:r>
      <w:r w:rsidR="00F84496" w:rsidRPr="00F4650F">
        <w:rPr>
          <w:b/>
          <w:bCs/>
          <w:lang w:val="pt-BR"/>
        </w:rPr>
        <w:t xml:space="preserve">Kriterinis vertinimas </w:t>
      </w:r>
      <w:r w:rsidR="00F84496" w:rsidRPr="00F4650F">
        <w:rPr>
          <w:lang w:val="pt-BR"/>
        </w:rPr>
        <w:t xml:space="preserve">– vertinimas pagal iš anksto nustatytus kriterijus (pvz. pasiekimai pagal bendrąsias programas, brandos egzaminų programas), su kuriais lyginami mokinio pasiekimai. </w:t>
      </w:r>
    </w:p>
    <w:p w14:paraId="148E114D" w14:textId="62C8041D" w:rsidR="00F84496" w:rsidRPr="00F4650F" w:rsidRDefault="002F7584" w:rsidP="002F7584">
      <w:pPr>
        <w:pStyle w:val="Betarp"/>
        <w:jc w:val="both"/>
        <w:rPr>
          <w:lang w:val="pt-BR"/>
        </w:rPr>
      </w:pPr>
      <w:r w:rsidRPr="00F4650F">
        <w:rPr>
          <w:lang w:val="pt-BR"/>
        </w:rPr>
        <w:t xml:space="preserve">             </w:t>
      </w:r>
      <w:r w:rsidR="00F84496" w:rsidRPr="00F4650F">
        <w:rPr>
          <w:lang w:val="pt-BR"/>
        </w:rPr>
        <w:t xml:space="preserve">3.7. </w:t>
      </w:r>
      <w:r w:rsidR="00F84496" w:rsidRPr="00F4650F">
        <w:rPr>
          <w:b/>
          <w:bCs/>
          <w:lang w:val="pt-BR"/>
        </w:rPr>
        <w:t xml:space="preserve">Formalus vertinimas </w:t>
      </w:r>
      <w:r w:rsidR="00F84496" w:rsidRPr="00F4650F">
        <w:rPr>
          <w:lang w:val="pt-BR"/>
        </w:rPr>
        <w:t xml:space="preserve">– vertinimas, kai skiriamos tam tikro formato užduotys, numatomas joms atlikti reikalingas laikas, užduotys įvertinamos formaliais kriterijais, įvertinimas fiksuojamas. </w:t>
      </w:r>
    </w:p>
    <w:p w14:paraId="293A7949" w14:textId="371A0C82" w:rsidR="00F84496" w:rsidRPr="00F4650F" w:rsidRDefault="002F7584" w:rsidP="002F7584">
      <w:pPr>
        <w:pStyle w:val="Betarp"/>
        <w:jc w:val="both"/>
        <w:rPr>
          <w:lang w:val="pt-BR"/>
        </w:rPr>
      </w:pPr>
      <w:r w:rsidRPr="00F4650F">
        <w:rPr>
          <w:lang w:val="pt-BR"/>
        </w:rPr>
        <w:t xml:space="preserve">             </w:t>
      </w:r>
      <w:r w:rsidR="00F84496" w:rsidRPr="00F4650F">
        <w:rPr>
          <w:lang w:val="pt-BR"/>
        </w:rPr>
        <w:t>3.</w:t>
      </w:r>
      <w:r w:rsidRPr="00F4650F">
        <w:rPr>
          <w:lang w:val="pt-BR"/>
        </w:rPr>
        <w:t>8</w:t>
      </w:r>
      <w:r w:rsidR="00F84496" w:rsidRPr="00F4650F">
        <w:rPr>
          <w:lang w:val="pt-BR"/>
        </w:rPr>
        <w:t xml:space="preserve">. </w:t>
      </w:r>
      <w:r w:rsidR="00F84496" w:rsidRPr="00F4650F">
        <w:rPr>
          <w:b/>
          <w:bCs/>
          <w:lang w:val="pt-BR"/>
        </w:rPr>
        <w:t xml:space="preserve">Įsivertinimas </w:t>
      </w:r>
      <w:r w:rsidR="00F84496" w:rsidRPr="00F4650F">
        <w:rPr>
          <w:lang w:val="pt-BR"/>
        </w:rPr>
        <w:t xml:space="preserve">– paties mokinio ugdymosi proceso, pasiekimų ir pažangos stebėjimas, vertinimas ir apmąstymas, nusimatant tolesnius mokymosi žingsnius. </w:t>
      </w:r>
    </w:p>
    <w:p w14:paraId="434BB5D8" w14:textId="5BC69F27" w:rsidR="00F84496" w:rsidRPr="00F4650F" w:rsidRDefault="002F7584" w:rsidP="002F7584">
      <w:pPr>
        <w:pStyle w:val="Betarp"/>
        <w:jc w:val="both"/>
        <w:rPr>
          <w:lang w:val="pt-BR"/>
        </w:rPr>
      </w:pPr>
      <w:r w:rsidRPr="00F4650F">
        <w:rPr>
          <w:lang w:val="pt-BR"/>
        </w:rPr>
        <w:lastRenderedPageBreak/>
        <w:t xml:space="preserve">             </w:t>
      </w:r>
      <w:r w:rsidR="00F84496" w:rsidRPr="00F4650F">
        <w:rPr>
          <w:lang w:val="pt-BR"/>
        </w:rPr>
        <w:t>3.</w:t>
      </w:r>
      <w:r w:rsidRPr="00F4650F">
        <w:rPr>
          <w:lang w:val="pt-BR"/>
        </w:rPr>
        <w:t>9</w:t>
      </w:r>
      <w:r w:rsidR="00F84496" w:rsidRPr="00F4650F">
        <w:rPr>
          <w:lang w:val="pt-BR"/>
        </w:rPr>
        <w:t xml:space="preserve">. </w:t>
      </w:r>
      <w:r w:rsidR="00F84496" w:rsidRPr="00F4650F">
        <w:rPr>
          <w:b/>
          <w:bCs/>
          <w:lang w:val="pt-BR"/>
        </w:rPr>
        <w:t xml:space="preserve">Kontrolinis darbas – </w:t>
      </w:r>
      <w:r w:rsidR="00F84496" w:rsidRPr="00F4650F">
        <w:rPr>
          <w:lang w:val="pt-BR"/>
        </w:rPr>
        <w:t xml:space="preserve">žinių, gebėjimų, įgūdžių parodymas arba mokinio žinias, gebėjimus, įgūdžius patikrinantis ir formaliai vertinamas darbas, kuriam atlikti skiriama ne mažiau kaip 30 minučių; </w:t>
      </w:r>
    </w:p>
    <w:p w14:paraId="4A8BEE85" w14:textId="347F4EE9" w:rsidR="00F84496" w:rsidRPr="00F4650F" w:rsidRDefault="002F7584" w:rsidP="002F7584">
      <w:pPr>
        <w:pStyle w:val="Betarp"/>
        <w:jc w:val="both"/>
        <w:rPr>
          <w:lang w:val="pt-BR"/>
        </w:rPr>
      </w:pPr>
      <w:r w:rsidRPr="00F4650F">
        <w:rPr>
          <w:lang w:val="pt-BR"/>
        </w:rPr>
        <w:t xml:space="preserve">             </w:t>
      </w:r>
      <w:r w:rsidR="00F84496" w:rsidRPr="00F4650F">
        <w:rPr>
          <w:lang w:val="pt-BR"/>
        </w:rPr>
        <w:t>3.</w:t>
      </w:r>
      <w:r w:rsidRPr="00F4650F">
        <w:rPr>
          <w:lang w:val="pt-BR"/>
        </w:rPr>
        <w:t>10</w:t>
      </w:r>
      <w:r w:rsidR="00F84496" w:rsidRPr="00F4650F">
        <w:rPr>
          <w:lang w:val="pt-BR"/>
        </w:rPr>
        <w:t>. A</w:t>
      </w:r>
      <w:r w:rsidR="00F84496" w:rsidRPr="00F4650F">
        <w:rPr>
          <w:b/>
          <w:bCs/>
          <w:lang w:val="pt-BR"/>
        </w:rPr>
        <w:t xml:space="preserve">pklausa raštu – </w:t>
      </w:r>
      <w:r w:rsidR="00F84496" w:rsidRPr="00F4650F">
        <w:rPr>
          <w:lang w:val="pt-BR"/>
        </w:rPr>
        <w:t xml:space="preserve">iki 20 minučių trunkanti apklausa ne daugiau kaip iš dviejų pamokų medžiagos. Užduotys konkrečios, trumpos, aiškios. </w:t>
      </w:r>
    </w:p>
    <w:p w14:paraId="754A2FFE" w14:textId="7A94AC6A" w:rsidR="00F84496" w:rsidRPr="00F4650F" w:rsidRDefault="002F7584" w:rsidP="002F7584">
      <w:pPr>
        <w:pStyle w:val="Betarp"/>
        <w:jc w:val="both"/>
        <w:rPr>
          <w:lang w:val="pt-BR"/>
        </w:rPr>
      </w:pPr>
      <w:r w:rsidRPr="00F4650F">
        <w:rPr>
          <w:lang w:val="pt-BR"/>
        </w:rPr>
        <w:t xml:space="preserve">             </w:t>
      </w:r>
      <w:r w:rsidR="00F84496" w:rsidRPr="00F4650F">
        <w:rPr>
          <w:lang w:val="pt-BR"/>
        </w:rPr>
        <w:t>3.1</w:t>
      </w:r>
      <w:r w:rsidRPr="00F4650F">
        <w:rPr>
          <w:lang w:val="pt-BR"/>
        </w:rPr>
        <w:t>1</w:t>
      </w:r>
      <w:r w:rsidR="00F84496" w:rsidRPr="00F4650F">
        <w:rPr>
          <w:lang w:val="pt-BR"/>
        </w:rPr>
        <w:t xml:space="preserve">. </w:t>
      </w:r>
      <w:r w:rsidR="00F84496" w:rsidRPr="00F4650F">
        <w:rPr>
          <w:b/>
          <w:bCs/>
          <w:lang w:val="pt-BR"/>
        </w:rPr>
        <w:t xml:space="preserve">Atsakinėjimas žodžiu </w:t>
      </w:r>
      <w:r w:rsidR="00F84496" w:rsidRPr="00F4650F">
        <w:rPr>
          <w:lang w:val="pt-BR"/>
        </w:rPr>
        <w:t xml:space="preserve">– mokinio išsamus atsakymas į klausimą, kalbėjimas duota tema ar grupės darbo pristatymas. </w:t>
      </w:r>
    </w:p>
    <w:p w14:paraId="3A200EA5" w14:textId="4EEBAE65" w:rsidR="00F84496" w:rsidRPr="00F4650F" w:rsidRDefault="002F7584" w:rsidP="002F7584">
      <w:pPr>
        <w:pStyle w:val="Betarp"/>
        <w:jc w:val="both"/>
        <w:rPr>
          <w:lang w:val="pt-BR"/>
        </w:rPr>
      </w:pPr>
      <w:r w:rsidRPr="00F4650F">
        <w:rPr>
          <w:lang w:val="pt-BR"/>
        </w:rPr>
        <w:t xml:space="preserve">             </w:t>
      </w:r>
      <w:r w:rsidR="00F84496" w:rsidRPr="00F4650F">
        <w:rPr>
          <w:lang w:val="pt-BR"/>
        </w:rPr>
        <w:t>3.1</w:t>
      </w:r>
      <w:r w:rsidRPr="00F4650F">
        <w:rPr>
          <w:lang w:val="pt-BR"/>
        </w:rPr>
        <w:t>2</w:t>
      </w:r>
      <w:r w:rsidR="00F84496" w:rsidRPr="00F4650F">
        <w:rPr>
          <w:lang w:val="pt-BR"/>
        </w:rPr>
        <w:t xml:space="preserve"> </w:t>
      </w:r>
      <w:r w:rsidR="00F84496" w:rsidRPr="00F4650F">
        <w:rPr>
          <w:b/>
          <w:bCs/>
          <w:lang w:val="pt-BR"/>
        </w:rPr>
        <w:t xml:space="preserve">Savarankiškas darbas </w:t>
      </w:r>
      <w:r w:rsidR="00F84496" w:rsidRPr="00F4650F">
        <w:rPr>
          <w:lang w:val="pt-BR"/>
        </w:rPr>
        <w:t xml:space="preserve">– iki 20 minučių trunkantis darbas raštu, kurio tikslas sužinoti kaip mokinys suprato temos dalį, kaip geba pritaikyti įgytas žinias. Jo metu atlieka užduotis iš anksčiau ar naujai išmoktų temų. </w:t>
      </w:r>
    </w:p>
    <w:p w14:paraId="4CD35BEE" w14:textId="68A165D5" w:rsidR="00F84496" w:rsidRPr="00F4650F" w:rsidRDefault="002F7584" w:rsidP="002F7584">
      <w:pPr>
        <w:pStyle w:val="Betarp"/>
        <w:jc w:val="both"/>
        <w:rPr>
          <w:lang w:val="pt-BR"/>
        </w:rPr>
      </w:pPr>
      <w:r w:rsidRPr="00F4650F">
        <w:rPr>
          <w:lang w:val="pt-BR"/>
        </w:rPr>
        <w:t xml:space="preserve">             </w:t>
      </w:r>
      <w:r w:rsidR="00F84496" w:rsidRPr="00F4650F">
        <w:rPr>
          <w:lang w:val="pt-BR"/>
        </w:rPr>
        <w:t>3.1</w:t>
      </w:r>
      <w:r w:rsidRPr="00F4650F">
        <w:rPr>
          <w:lang w:val="pt-BR"/>
        </w:rPr>
        <w:t>3</w:t>
      </w:r>
      <w:r w:rsidR="00F84496" w:rsidRPr="00F4650F">
        <w:rPr>
          <w:lang w:val="pt-BR"/>
        </w:rPr>
        <w:t xml:space="preserve">. </w:t>
      </w:r>
      <w:r w:rsidR="00F84496" w:rsidRPr="00F4650F">
        <w:rPr>
          <w:b/>
          <w:bCs/>
          <w:lang w:val="pt-BR"/>
        </w:rPr>
        <w:t xml:space="preserve">Bandomasis egzaminas </w:t>
      </w:r>
      <w:r w:rsidR="00F84496" w:rsidRPr="00F4650F">
        <w:rPr>
          <w:lang w:val="pt-BR"/>
        </w:rPr>
        <w:t xml:space="preserve">– tai diagnostinis patikrinimas, kurio tikslas – padėti IV klasių mokiniams įsivertinti žinias ir gebėjimus, mokyti juos racionaliai susiplanuoti egzaminui skirtą laiką, susipažinti su atsakymų lapu, naudotis elektronine biblioteka ( per lietuvių kalbos ir literatūros egzaminą). </w:t>
      </w:r>
    </w:p>
    <w:p w14:paraId="637A8E81" w14:textId="42C73FFA" w:rsidR="00F84496" w:rsidRPr="00F4650F" w:rsidRDefault="002F7584" w:rsidP="002F7584">
      <w:pPr>
        <w:pStyle w:val="Betarp"/>
        <w:jc w:val="both"/>
        <w:rPr>
          <w:lang w:val="pt-BR"/>
        </w:rPr>
      </w:pPr>
      <w:r w:rsidRPr="00F4650F">
        <w:rPr>
          <w:lang w:val="pt-BR"/>
        </w:rPr>
        <w:t xml:space="preserve">             </w:t>
      </w:r>
      <w:r w:rsidR="00F84496" w:rsidRPr="00F4650F">
        <w:rPr>
          <w:lang w:val="pt-BR"/>
        </w:rPr>
        <w:t>3.1</w:t>
      </w:r>
      <w:r w:rsidRPr="00F4650F">
        <w:rPr>
          <w:lang w:val="pt-BR"/>
        </w:rPr>
        <w:t>4</w:t>
      </w:r>
      <w:r w:rsidR="00F84496" w:rsidRPr="00F4650F">
        <w:rPr>
          <w:lang w:val="pt-BR"/>
        </w:rPr>
        <w:t>. P</w:t>
      </w:r>
      <w:r w:rsidR="00F84496" w:rsidRPr="00F4650F">
        <w:rPr>
          <w:b/>
          <w:bCs/>
          <w:lang w:val="pt-BR"/>
        </w:rPr>
        <w:t xml:space="preserve">rojektinis darbas </w:t>
      </w:r>
      <w:r w:rsidR="00F84496" w:rsidRPr="00F4650F">
        <w:rPr>
          <w:lang w:val="pt-BR"/>
        </w:rPr>
        <w:t xml:space="preserve">– tai savarankiškas pasirinkto dalyko tiriamasis ar kūrybinis darbas siejantis dalyko žinias ir mokinio praktinius gebėjimus. </w:t>
      </w:r>
    </w:p>
    <w:p w14:paraId="0616A6F4" w14:textId="59A16866" w:rsidR="00AC28F9" w:rsidRPr="00F4650F" w:rsidRDefault="00AC28F9" w:rsidP="00AC28F9">
      <w:pPr>
        <w:pStyle w:val="Betarp"/>
        <w:jc w:val="both"/>
        <w:rPr>
          <w:lang w:val="pt-BR"/>
        </w:rPr>
      </w:pPr>
      <w:r w:rsidRPr="00F4650F">
        <w:rPr>
          <w:lang w:val="pt-BR"/>
        </w:rPr>
        <w:t xml:space="preserve">             3.15. </w:t>
      </w:r>
      <w:r w:rsidRPr="00F4650F">
        <w:rPr>
          <w:b/>
          <w:bCs/>
          <w:lang w:val="pt-BR"/>
        </w:rPr>
        <w:t xml:space="preserve">Patenkinamas įvertinimas </w:t>
      </w:r>
      <w:r w:rsidRPr="00F4650F">
        <w:rPr>
          <w:lang w:val="pt-BR"/>
        </w:rPr>
        <w:t xml:space="preserve">– 4–10 balų įvertinimas, įrašai „įskaityta“, „atleista“, „atlikta“. </w:t>
      </w:r>
    </w:p>
    <w:p w14:paraId="2E0F7F50" w14:textId="1624C7E1" w:rsidR="00AC28F9" w:rsidRPr="00F4650F" w:rsidRDefault="00AC28F9" w:rsidP="00AC28F9">
      <w:pPr>
        <w:pStyle w:val="Betarp"/>
        <w:jc w:val="both"/>
        <w:rPr>
          <w:lang w:val="pt-BR"/>
        </w:rPr>
      </w:pPr>
      <w:r w:rsidRPr="00F4650F">
        <w:rPr>
          <w:lang w:val="pt-BR"/>
        </w:rPr>
        <w:t xml:space="preserve">             3.16. </w:t>
      </w:r>
      <w:r w:rsidRPr="00F4650F">
        <w:rPr>
          <w:b/>
          <w:bCs/>
          <w:lang w:val="pt-BR"/>
        </w:rPr>
        <w:t xml:space="preserve">Nepatenkinamas įvertinimas </w:t>
      </w:r>
      <w:r w:rsidRPr="00F4650F">
        <w:rPr>
          <w:lang w:val="pt-BR"/>
        </w:rPr>
        <w:t xml:space="preserve">–1–3 balų įvertinimas, įrašai „neįskaityta“. </w:t>
      </w:r>
    </w:p>
    <w:p w14:paraId="2393DB08" w14:textId="77777777" w:rsidR="00AC28F9" w:rsidRPr="00F4650F" w:rsidRDefault="00AC28F9" w:rsidP="00AC28F9">
      <w:pPr>
        <w:pStyle w:val="Betarp"/>
        <w:jc w:val="both"/>
        <w:rPr>
          <w:lang w:val="pt-BR"/>
        </w:rPr>
      </w:pPr>
    </w:p>
    <w:p w14:paraId="38118A7B" w14:textId="7A4699DE" w:rsidR="00AC28F9" w:rsidRPr="00F4650F" w:rsidRDefault="00AC28F9" w:rsidP="002F7584">
      <w:pPr>
        <w:pStyle w:val="Betarp"/>
        <w:jc w:val="both"/>
        <w:rPr>
          <w:lang w:val="pt-BR"/>
        </w:rPr>
      </w:pPr>
    </w:p>
    <w:p w14:paraId="79DA79B6" w14:textId="77777777" w:rsidR="000B1712" w:rsidRPr="00F4650F" w:rsidRDefault="000B1712" w:rsidP="000B1712">
      <w:pPr>
        <w:pStyle w:val="Betarp"/>
        <w:jc w:val="both"/>
        <w:rPr>
          <w:lang w:val="pt-BR"/>
        </w:rPr>
      </w:pPr>
    </w:p>
    <w:p w14:paraId="6CD0D0FD" w14:textId="05DCB7E6" w:rsidR="00276B1D" w:rsidRPr="00F4650F" w:rsidRDefault="00F84496" w:rsidP="000B1712">
      <w:pPr>
        <w:overflowPunct w:val="0"/>
        <w:jc w:val="center"/>
        <w:rPr>
          <w:rFonts w:eastAsia="Times New Roman"/>
          <w:color w:val="000000"/>
        </w:rPr>
      </w:pPr>
      <w:r w:rsidRPr="00F4650F">
        <w:rPr>
          <w:rFonts w:eastAsia="Times New Roman"/>
          <w:b/>
          <w:bCs/>
          <w:color w:val="000000"/>
          <w:lang w:val="pt-BR"/>
        </w:rPr>
        <w:t>II SKYRIUS</w:t>
      </w:r>
    </w:p>
    <w:p w14:paraId="0FCF8DD2" w14:textId="7F87AA99" w:rsidR="00D5474B" w:rsidRPr="00F4650F" w:rsidRDefault="00D5474B" w:rsidP="000B1712">
      <w:pPr>
        <w:overflowPunct w:val="0"/>
        <w:ind w:firstLine="720"/>
        <w:jc w:val="center"/>
        <w:rPr>
          <w:color w:val="000000"/>
          <w:lang w:val="pt-BR"/>
        </w:rPr>
      </w:pPr>
      <w:r w:rsidRPr="00F4650F">
        <w:rPr>
          <w:b/>
          <w:bCs/>
          <w:color w:val="000000"/>
          <w:lang w:val="pt-BR"/>
        </w:rPr>
        <w:t>VERTINIMO TIKSLAI, UŽDAVINIAI, PRINCIPAI</w:t>
      </w:r>
    </w:p>
    <w:p w14:paraId="2880642B" w14:textId="77777777" w:rsidR="00D5474B" w:rsidRPr="00F4650F" w:rsidRDefault="00D5474B" w:rsidP="002F7584">
      <w:pPr>
        <w:pStyle w:val="Betarp"/>
        <w:ind w:firstLine="720"/>
        <w:jc w:val="both"/>
        <w:rPr>
          <w:lang w:val="pt-BR"/>
        </w:rPr>
      </w:pPr>
      <w:r w:rsidRPr="00F4650F">
        <w:rPr>
          <w:lang w:val="pt-BR"/>
        </w:rPr>
        <w:t xml:space="preserve">4. Vertinimo tikslai: </w:t>
      </w:r>
    </w:p>
    <w:p w14:paraId="608F85E8" w14:textId="7FEAE920" w:rsidR="00D5474B" w:rsidRPr="00F4650F" w:rsidRDefault="00D5474B" w:rsidP="002F7584">
      <w:pPr>
        <w:pStyle w:val="Betarp"/>
        <w:ind w:firstLine="720"/>
        <w:jc w:val="both"/>
        <w:rPr>
          <w:lang w:val="pt-BR"/>
        </w:rPr>
      </w:pPr>
      <w:r w:rsidRPr="00F4650F">
        <w:rPr>
          <w:lang w:val="pt-BR"/>
        </w:rPr>
        <w:t xml:space="preserve">4.1. </w:t>
      </w:r>
      <w:r w:rsidR="00912C52" w:rsidRPr="00F4650F">
        <w:rPr>
          <w:lang w:val="pt-BR"/>
        </w:rPr>
        <w:t>p</w:t>
      </w:r>
      <w:r w:rsidRPr="00F4650F">
        <w:rPr>
          <w:lang w:val="pt-BR"/>
        </w:rPr>
        <w:t xml:space="preserve">adėti mokiniui mokytis ir bręsti kaip asmenybei; </w:t>
      </w:r>
    </w:p>
    <w:p w14:paraId="7D110FA3" w14:textId="4A69191C" w:rsidR="00D5474B" w:rsidRPr="00F4650F" w:rsidRDefault="00D5474B" w:rsidP="002F7584">
      <w:pPr>
        <w:pStyle w:val="Betarp"/>
        <w:ind w:firstLine="720"/>
        <w:jc w:val="both"/>
        <w:rPr>
          <w:lang w:val="pt-BR"/>
        </w:rPr>
      </w:pPr>
      <w:r w:rsidRPr="00F4650F">
        <w:rPr>
          <w:lang w:val="pt-BR"/>
        </w:rPr>
        <w:t xml:space="preserve">4.2. </w:t>
      </w:r>
      <w:r w:rsidR="00912C52" w:rsidRPr="00F4650F">
        <w:rPr>
          <w:lang w:val="pt-BR"/>
        </w:rPr>
        <w:t>p</w:t>
      </w:r>
      <w:r w:rsidRPr="00F4650F">
        <w:rPr>
          <w:lang w:val="pt-BR"/>
        </w:rPr>
        <w:t xml:space="preserve">ateikti informaciją apie mokinio mokymosi patirtį, pasiekimus ir pažangą; </w:t>
      </w:r>
    </w:p>
    <w:p w14:paraId="1291D1CF" w14:textId="2156D4E7" w:rsidR="00D5474B" w:rsidRPr="00F4650F" w:rsidRDefault="00D5474B" w:rsidP="002F7584">
      <w:pPr>
        <w:pStyle w:val="Betarp"/>
        <w:ind w:firstLine="720"/>
        <w:jc w:val="both"/>
        <w:rPr>
          <w:lang w:val="pt-BR"/>
        </w:rPr>
      </w:pPr>
      <w:r w:rsidRPr="00F4650F">
        <w:rPr>
          <w:lang w:val="pt-BR"/>
        </w:rPr>
        <w:t xml:space="preserve">4.3. </w:t>
      </w:r>
      <w:r w:rsidR="00912C52" w:rsidRPr="00F4650F">
        <w:rPr>
          <w:lang w:val="pt-BR"/>
        </w:rPr>
        <w:t>n</w:t>
      </w:r>
      <w:r w:rsidRPr="00F4650F">
        <w:rPr>
          <w:lang w:val="pt-BR"/>
        </w:rPr>
        <w:t xml:space="preserve">ustatyti mokinių, mokytojo, mokyklos darbo sėkmę, priimti duomenimis pagrįstus sprendimus. </w:t>
      </w:r>
    </w:p>
    <w:p w14:paraId="7F2AB3C2" w14:textId="77777777" w:rsidR="00D5474B" w:rsidRPr="00F4650F" w:rsidRDefault="00D5474B" w:rsidP="002F7584">
      <w:pPr>
        <w:pStyle w:val="Betarp"/>
        <w:ind w:firstLine="720"/>
        <w:jc w:val="both"/>
        <w:rPr>
          <w:lang w:val="pt-BR"/>
        </w:rPr>
      </w:pPr>
      <w:r w:rsidRPr="00F4650F">
        <w:rPr>
          <w:lang w:val="pt-BR"/>
        </w:rPr>
        <w:t xml:space="preserve">5. Vertinimo uždaviniai: </w:t>
      </w:r>
    </w:p>
    <w:p w14:paraId="243F1735" w14:textId="7A1BDAA5" w:rsidR="00D5474B" w:rsidRPr="00F4650F" w:rsidRDefault="00D5474B" w:rsidP="002F7584">
      <w:pPr>
        <w:pStyle w:val="Betarp"/>
        <w:ind w:firstLine="720"/>
        <w:jc w:val="both"/>
        <w:rPr>
          <w:lang w:val="pt-BR"/>
        </w:rPr>
      </w:pPr>
      <w:r w:rsidRPr="00F4650F">
        <w:rPr>
          <w:lang w:val="pt-BR"/>
        </w:rPr>
        <w:t xml:space="preserve">5.1. </w:t>
      </w:r>
      <w:r w:rsidR="00912C52" w:rsidRPr="00F4650F">
        <w:rPr>
          <w:lang w:val="pt-BR"/>
        </w:rPr>
        <w:t>p</w:t>
      </w:r>
      <w:r w:rsidRPr="00F4650F">
        <w:rPr>
          <w:lang w:val="pt-BR"/>
        </w:rPr>
        <w:t xml:space="preserve">adėti mokiniui pažinti save, suprasti savo stipriąsias ir silpnąsias puses, įvertinti savo pasiekimų lygmenį, kelti mokymosi tikslus; </w:t>
      </w:r>
    </w:p>
    <w:p w14:paraId="236A1E4D" w14:textId="28750AB5" w:rsidR="00D5474B" w:rsidRPr="00F4650F" w:rsidRDefault="00D5474B" w:rsidP="002F7584">
      <w:pPr>
        <w:pStyle w:val="Betarp"/>
        <w:ind w:firstLine="720"/>
        <w:jc w:val="both"/>
        <w:rPr>
          <w:lang w:val="pt-BR"/>
        </w:rPr>
      </w:pPr>
      <w:r w:rsidRPr="00F4650F">
        <w:rPr>
          <w:lang w:val="pt-BR"/>
        </w:rPr>
        <w:t xml:space="preserve">5.2. </w:t>
      </w:r>
      <w:r w:rsidR="00912C52" w:rsidRPr="00F4650F">
        <w:rPr>
          <w:lang w:val="pt-BR"/>
        </w:rPr>
        <w:t>p</w:t>
      </w:r>
      <w:r w:rsidRPr="00F4650F">
        <w:rPr>
          <w:lang w:val="pt-BR"/>
        </w:rPr>
        <w:t xml:space="preserve">adėti mokytojui įžvelgti mokinio mokymosi galimybes, nustatyti problemas ir spragas, diferencijuoti ir individualizuoti darbą, parinkti ugdymo turinį ir metodus; </w:t>
      </w:r>
    </w:p>
    <w:p w14:paraId="391945D7" w14:textId="04F240ED" w:rsidR="00D5474B" w:rsidRPr="00F4650F" w:rsidRDefault="00D5474B" w:rsidP="002F7584">
      <w:pPr>
        <w:pStyle w:val="Betarp"/>
        <w:ind w:firstLine="720"/>
        <w:jc w:val="both"/>
        <w:rPr>
          <w:lang w:val="pt-BR"/>
        </w:rPr>
      </w:pPr>
      <w:r w:rsidRPr="00F4650F">
        <w:rPr>
          <w:lang w:val="pt-BR"/>
        </w:rPr>
        <w:t xml:space="preserve">5.3. </w:t>
      </w:r>
      <w:r w:rsidR="00912C52" w:rsidRPr="00F4650F">
        <w:rPr>
          <w:lang w:val="pt-BR"/>
        </w:rPr>
        <w:t>s</w:t>
      </w:r>
      <w:r w:rsidRPr="00F4650F">
        <w:rPr>
          <w:lang w:val="pt-BR"/>
        </w:rPr>
        <w:t xml:space="preserve">uteikti tėvams (globėjams, rūpintojams) informaciją apie vaiko mokymąsi, stiprinti ryšius tarp vaiko, tėvų (globėjų, rūpintojų) ir gimnazijos. </w:t>
      </w:r>
    </w:p>
    <w:p w14:paraId="19992917" w14:textId="77777777" w:rsidR="00D5474B" w:rsidRPr="00F4650F" w:rsidRDefault="00D5474B" w:rsidP="002F7584">
      <w:pPr>
        <w:pStyle w:val="Betarp"/>
        <w:ind w:firstLine="720"/>
        <w:jc w:val="both"/>
        <w:rPr>
          <w:lang w:val="pt-BR"/>
        </w:rPr>
      </w:pPr>
      <w:r w:rsidRPr="00F4650F">
        <w:rPr>
          <w:lang w:val="pt-BR"/>
        </w:rPr>
        <w:t xml:space="preserve">6. Vertinimo principai: </w:t>
      </w:r>
    </w:p>
    <w:p w14:paraId="23CA24FC" w14:textId="2158DC27" w:rsidR="00D5474B" w:rsidRPr="00F4650F" w:rsidRDefault="00D5474B" w:rsidP="002F7584">
      <w:pPr>
        <w:pStyle w:val="Betarp"/>
        <w:ind w:firstLine="720"/>
        <w:jc w:val="both"/>
        <w:rPr>
          <w:lang w:val="pt-BR"/>
        </w:rPr>
      </w:pPr>
      <w:r w:rsidRPr="00F4650F">
        <w:rPr>
          <w:lang w:val="pt-BR"/>
        </w:rPr>
        <w:t xml:space="preserve">6.1. </w:t>
      </w:r>
      <w:r w:rsidR="00912C52" w:rsidRPr="00F4650F">
        <w:rPr>
          <w:lang w:val="pt-BR"/>
        </w:rPr>
        <w:t>t</w:t>
      </w:r>
      <w:r w:rsidRPr="00F4650F">
        <w:rPr>
          <w:lang w:val="pt-BR"/>
        </w:rPr>
        <w:t xml:space="preserve">ikslingumas (vertinimo metodai atitinka mokymosi turinį); </w:t>
      </w:r>
    </w:p>
    <w:p w14:paraId="1CF991EB" w14:textId="1F5E5EFC" w:rsidR="00D5474B" w:rsidRPr="00F4650F" w:rsidRDefault="00D5474B" w:rsidP="002F7584">
      <w:pPr>
        <w:pStyle w:val="Betarp"/>
        <w:ind w:firstLine="720"/>
        <w:jc w:val="both"/>
        <w:rPr>
          <w:lang w:val="pt-BR"/>
        </w:rPr>
      </w:pPr>
      <w:r w:rsidRPr="00F4650F">
        <w:rPr>
          <w:lang w:val="pt-BR"/>
        </w:rPr>
        <w:t xml:space="preserve">6..2. </w:t>
      </w:r>
      <w:r w:rsidR="00912C52" w:rsidRPr="00F4650F">
        <w:rPr>
          <w:lang w:val="pt-BR"/>
        </w:rPr>
        <w:t>a</w:t>
      </w:r>
      <w:r w:rsidRPr="00F4650F">
        <w:rPr>
          <w:lang w:val="pt-BR"/>
        </w:rPr>
        <w:t xml:space="preserve">tvirumas ir skaidrumas (mokiniams žinomos vertinimo procedūros, formos ir kriterijai); </w:t>
      </w:r>
    </w:p>
    <w:p w14:paraId="2D5FAAF4" w14:textId="6C47F5C9" w:rsidR="00D5474B" w:rsidRPr="00F4650F" w:rsidRDefault="00D5474B" w:rsidP="002F7584">
      <w:pPr>
        <w:pStyle w:val="Betarp"/>
        <w:ind w:firstLine="720"/>
        <w:jc w:val="both"/>
        <w:rPr>
          <w:lang w:val="pt-BR"/>
        </w:rPr>
      </w:pPr>
      <w:r w:rsidRPr="00F4650F">
        <w:rPr>
          <w:lang w:val="pt-BR"/>
        </w:rPr>
        <w:t xml:space="preserve">6.3. </w:t>
      </w:r>
      <w:r w:rsidR="00912C52" w:rsidRPr="00F4650F">
        <w:rPr>
          <w:lang w:val="pt-BR"/>
        </w:rPr>
        <w:t>n</w:t>
      </w:r>
      <w:r w:rsidRPr="00F4650F">
        <w:rPr>
          <w:lang w:val="pt-BR"/>
        </w:rPr>
        <w:t xml:space="preserve">ešališkumas (siekiama kuo didesnio vertinimo patikimumo); </w:t>
      </w:r>
    </w:p>
    <w:p w14:paraId="4A2E3087" w14:textId="4B396751" w:rsidR="00D5474B" w:rsidRPr="00F4650F" w:rsidRDefault="00D5474B" w:rsidP="002F7584">
      <w:pPr>
        <w:pStyle w:val="Betarp"/>
        <w:ind w:firstLine="720"/>
        <w:jc w:val="both"/>
        <w:rPr>
          <w:lang w:val="pt-BR"/>
        </w:rPr>
      </w:pPr>
      <w:r w:rsidRPr="00F4650F">
        <w:rPr>
          <w:lang w:val="pt-BR"/>
        </w:rPr>
        <w:t xml:space="preserve">6.4. </w:t>
      </w:r>
      <w:r w:rsidR="00912C52" w:rsidRPr="00F4650F">
        <w:rPr>
          <w:lang w:val="pt-BR"/>
        </w:rPr>
        <w:t>i</w:t>
      </w:r>
      <w:r w:rsidRPr="00F4650F">
        <w:rPr>
          <w:lang w:val="pt-BR"/>
        </w:rPr>
        <w:t xml:space="preserve">nformatyvumas (vertinimo informacija aiški, išsami, savalaikė); </w:t>
      </w:r>
    </w:p>
    <w:p w14:paraId="6908755F" w14:textId="72E429BA" w:rsidR="00D5474B" w:rsidRPr="00F4650F" w:rsidRDefault="00D5474B" w:rsidP="002F7584">
      <w:pPr>
        <w:pStyle w:val="Betarp"/>
        <w:ind w:firstLine="720"/>
        <w:jc w:val="both"/>
        <w:rPr>
          <w:lang w:val="pt-BR"/>
        </w:rPr>
      </w:pPr>
      <w:r w:rsidRPr="00F4650F">
        <w:rPr>
          <w:lang w:val="pt-BR"/>
        </w:rPr>
        <w:t xml:space="preserve">6.5. </w:t>
      </w:r>
      <w:r w:rsidR="00912C52" w:rsidRPr="00F4650F">
        <w:rPr>
          <w:lang w:val="pt-BR"/>
        </w:rPr>
        <w:t>a</w:t>
      </w:r>
      <w:r w:rsidRPr="00F4650F">
        <w:rPr>
          <w:lang w:val="pt-BR"/>
        </w:rPr>
        <w:t xml:space="preserve">iškumas (vertinimas grindžiamas aiškiais, mokiniams suprantamais kriterijais); </w:t>
      </w:r>
    </w:p>
    <w:p w14:paraId="048B9E8C" w14:textId="4561D5E3" w:rsidR="00D5474B" w:rsidRPr="00F4650F" w:rsidRDefault="00D5474B" w:rsidP="002F7584">
      <w:pPr>
        <w:pStyle w:val="Betarp"/>
        <w:ind w:firstLine="720"/>
        <w:jc w:val="both"/>
        <w:rPr>
          <w:lang w:val="pt-BR"/>
        </w:rPr>
      </w:pPr>
      <w:r w:rsidRPr="00F4650F">
        <w:rPr>
          <w:lang w:val="pt-BR"/>
        </w:rPr>
        <w:t>6.6.</w:t>
      </w:r>
      <w:r w:rsidR="00912C52" w:rsidRPr="00F4650F">
        <w:rPr>
          <w:lang w:val="pt-BR"/>
        </w:rPr>
        <w:t>v</w:t>
      </w:r>
      <w:r w:rsidRPr="00F4650F">
        <w:rPr>
          <w:lang w:val="pt-BR"/>
        </w:rPr>
        <w:t xml:space="preserve">isų gimnazijos bendruomenės narių bendravimas ir bendradarbiavimas (kolegialiai sprendžiami mokinių įgytų kompetencijų vertinimo klausimai); </w:t>
      </w:r>
    </w:p>
    <w:p w14:paraId="7B4E1CF3" w14:textId="418764E1" w:rsidR="00D5474B" w:rsidRPr="00F4650F" w:rsidRDefault="00D5474B" w:rsidP="002F7584">
      <w:pPr>
        <w:pStyle w:val="Betarp"/>
        <w:ind w:firstLine="720"/>
        <w:jc w:val="both"/>
        <w:rPr>
          <w:lang w:val="pt-BR"/>
        </w:rPr>
      </w:pPr>
      <w:r w:rsidRPr="00F4650F">
        <w:rPr>
          <w:lang w:val="pt-BR"/>
        </w:rPr>
        <w:t xml:space="preserve">6.7. </w:t>
      </w:r>
      <w:r w:rsidR="00912C52" w:rsidRPr="00F4650F">
        <w:rPr>
          <w:lang w:val="pt-BR"/>
        </w:rPr>
        <w:t>v</w:t>
      </w:r>
      <w:r w:rsidRPr="00F4650F">
        <w:rPr>
          <w:lang w:val="pt-BR"/>
        </w:rPr>
        <w:t xml:space="preserve">ertindami mokinių įgytas kompetencijas, mokytojai vadovaujasi nuostata, kad ugdant mokinių kompetencijas dalyku, jos vertinamos kartu su dalykiniais pasiekimais. </w:t>
      </w:r>
    </w:p>
    <w:p w14:paraId="0A58F045" w14:textId="77777777" w:rsidR="000B1712" w:rsidRPr="00F4650F" w:rsidRDefault="000B1712" w:rsidP="00D5474B">
      <w:pPr>
        <w:overflowPunct w:val="0"/>
        <w:ind w:firstLine="720"/>
        <w:jc w:val="center"/>
        <w:rPr>
          <w:b/>
          <w:bCs/>
          <w:color w:val="000000"/>
          <w:lang w:val="pt-BR"/>
        </w:rPr>
      </w:pPr>
    </w:p>
    <w:p w14:paraId="7EB98A0A" w14:textId="49778C94" w:rsidR="00D5474B" w:rsidRPr="00F4650F" w:rsidRDefault="00D5474B" w:rsidP="00D5474B">
      <w:pPr>
        <w:overflowPunct w:val="0"/>
        <w:ind w:firstLine="720"/>
        <w:jc w:val="center"/>
        <w:rPr>
          <w:color w:val="000000"/>
          <w:lang w:val="pt-BR"/>
        </w:rPr>
      </w:pPr>
      <w:r w:rsidRPr="00F4650F">
        <w:rPr>
          <w:b/>
          <w:bCs/>
          <w:color w:val="000000"/>
          <w:lang w:val="pt-BR"/>
        </w:rPr>
        <w:t>III SKYRIUS</w:t>
      </w:r>
    </w:p>
    <w:p w14:paraId="2EF193E6" w14:textId="5123471C" w:rsidR="00D5474B" w:rsidRPr="00F4650F" w:rsidRDefault="00D5474B" w:rsidP="00D5474B">
      <w:pPr>
        <w:overflowPunct w:val="0"/>
        <w:ind w:firstLine="720"/>
        <w:jc w:val="center"/>
        <w:rPr>
          <w:color w:val="000000"/>
          <w:lang w:val="pt-BR"/>
        </w:rPr>
      </w:pPr>
      <w:r w:rsidRPr="00F4650F">
        <w:rPr>
          <w:b/>
          <w:bCs/>
          <w:color w:val="000000"/>
          <w:lang w:val="pt-BR"/>
        </w:rPr>
        <w:t>VERTINIMO PLANAVIMAS</w:t>
      </w:r>
    </w:p>
    <w:p w14:paraId="04C3B88C" w14:textId="77777777" w:rsidR="00D5474B" w:rsidRPr="00F4650F" w:rsidRDefault="00D5474B" w:rsidP="002F7584">
      <w:pPr>
        <w:pStyle w:val="Betarp"/>
        <w:ind w:firstLine="720"/>
        <w:jc w:val="both"/>
        <w:rPr>
          <w:lang w:val="pt-BR"/>
        </w:rPr>
      </w:pPr>
      <w:r w:rsidRPr="00F4650F">
        <w:rPr>
          <w:lang w:val="pt-BR"/>
        </w:rPr>
        <w:lastRenderedPageBreak/>
        <w:t xml:space="preserve">7. Mokinių pažangos ir pasiekimų vertinimą mokytojai planuoja ilgalaikiuose planuose. Vertinimo kriterijai mokinio pasiekimams įvertinti turi būti susieti su bendrosiose programose konkretaus dalyko aprašytais vertinimo aprašais, aptarti (suderinti) dalyko mokytojų metodikos grupėje: </w:t>
      </w:r>
    </w:p>
    <w:p w14:paraId="638B8C1A" w14:textId="77777777" w:rsidR="00D5474B" w:rsidRPr="00F4650F" w:rsidRDefault="00D5474B" w:rsidP="002F7584">
      <w:pPr>
        <w:pStyle w:val="Betarp"/>
        <w:ind w:firstLine="720"/>
        <w:jc w:val="both"/>
        <w:rPr>
          <w:lang w:val="pt-BR"/>
        </w:rPr>
      </w:pPr>
      <w:r w:rsidRPr="00F4650F">
        <w:rPr>
          <w:lang w:val="pt-BR"/>
        </w:rPr>
        <w:t xml:space="preserve">7.1. vertinimas planuojamas metams, detalizuojamas pradedant nagrinėti skyrių, temą; </w:t>
      </w:r>
    </w:p>
    <w:p w14:paraId="7B8AB8F4" w14:textId="77777777" w:rsidR="00D5474B" w:rsidRPr="00F4650F" w:rsidRDefault="00D5474B" w:rsidP="002F7584">
      <w:pPr>
        <w:pStyle w:val="Betarp"/>
        <w:ind w:firstLine="720"/>
        <w:jc w:val="both"/>
        <w:rPr>
          <w:lang w:val="pt-BR"/>
        </w:rPr>
      </w:pPr>
      <w:r w:rsidRPr="00F4650F">
        <w:rPr>
          <w:lang w:val="pt-BR"/>
        </w:rPr>
        <w:t xml:space="preserve">7.2. formuojamąjį vertinimą mokytojas planuoja pamokos metmenyse; </w:t>
      </w:r>
    </w:p>
    <w:p w14:paraId="13E65DFB" w14:textId="77777777" w:rsidR="00D5474B" w:rsidRPr="00F4650F" w:rsidRDefault="00D5474B" w:rsidP="002F7584">
      <w:pPr>
        <w:pStyle w:val="Betarp"/>
        <w:ind w:firstLine="720"/>
        <w:jc w:val="both"/>
        <w:rPr>
          <w:lang w:val="pt-BR"/>
        </w:rPr>
      </w:pPr>
      <w:r w:rsidRPr="00F4650F">
        <w:rPr>
          <w:lang w:val="pt-BR"/>
        </w:rPr>
        <w:t xml:space="preserve">7.3. mokytojas, integruojantis kurią nors programą į dėstomo dalyko ugdymo turinį, ilgalaikiame plane turi numatyti mokinių pažangos ir pasiekimų vertinimo ir fiksavimo būdus. </w:t>
      </w:r>
    </w:p>
    <w:p w14:paraId="07B02B0C" w14:textId="77777777" w:rsidR="00D5474B" w:rsidRPr="00F4650F" w:rsidRDefault="00D5474B" w:rsidP="002F7584">
      <w:pPr>
        <w:pStyle w:val="Betarp"/>
        <w:ind w:firstLine="720"/>
        <w:jc w:val="both"/>
        <w:rPr>
          <w:lang w:val="pt-BR"/>
        </w:rPr>
      </w:pPr>
      <w:r w:rsidRPr="00F4650F">
        <w:rPr>
          <w:lang w:val="pt-BR"/>
        </w:rPr>
        <w:t xml:space="preserve">8. Atsižvelgiant į mokinių mokymosi pasiekimus, vertinimo užduotys ir atsiskaitymo laikas gali būti koreguojami. </w:t>
      </w:r>
    </w:p>
    <w:p w14:paraId="0C701C11" w14:textId="77777777" w:rsidR="00D5474B" w:rsidRPr="00F4650F" w:rsidRDefault="00D5474B" w:rsidP="002F7584">
      <w:pPr>
        <w:pStyle w:val="Betarp"/>
        <w:ind w:firstLine="720"/>
        <w:jc w:val="both"/>
        <w:rPr>
          <w:lang w:val="pt-BR"/>
        </w:rPr>
      </w:pPr>
      <w:r w:rsidRPr="00F4650F">
        <w:rPr>
          <w:lang w:val="pt-BR"/>
        </w:rPr>
        <w:t xml:space="preserve">9. Mokytojas per pirmąsias mokslo metų pamokas supažindina mokinius su mokomojo dalyko vertinimo tvarka. </w:t>
      </w:r>
    </w:p>
    <w:p w14:paraId="43F16E33" w14:textId="77777777" w:rsidR="00D5474B" w:rsidRPr="00F4650F" w:rsidRDefault="00D5474B" w:rsidP="002F7584">
      <w:pPr>
        <w:pStyle w:val="Betarp"/>
        <w:ind w:firstLine="720"/>
        <w:jc w:val="both"/>
        <w:rPr>
          <w:lang w:val="pt-BR"/>
        </w:rPr>
      </w:pPr>
      <w:r w:rsidRPr="00F4650F">
        <w:rPr>
          <w:lang w:val="pt-BR"/>
        </w:rPr>
        <w:t xml:space="preserve">10. Kabinetų vadovai skelbimų lentoje iškabina informaciją apie taikomą dalyko vertinimo sistemą. </w:t>
      </w:r>
    </w:p>
    <w:p w14:paraId="574A7B6B" w14:textId="11064D21" w:rsidR="00555A6C" w:rsidRPr="00F4650F" w:rsidRDefault="00D5474B" w:rsidP="002E0F25">
      <w:pPr>
        <w:overflowPunct w:val="0"/>
        <w:ind w:firstLine="720"/>
        <w:jc w:val="center"/>
        <w:rPr>
          <w:b/>
          <w:bCs/>
          <w:color w:val="000000"/>
        </w:rPr>
      </w:pPr>
      <w:r w:rsidRPr="00F4650F">
        <w:rPr>
          <w:b/>
          <w:bCs/>
          <w:color w:val="000000"/>
          <w:lang w:val="pt-BR"/>
        </w:rPr>
        <w:t>IV SKYRIUS</w:t>
      </w:r>
    </w:p>
    <w:p w14:paraId="1C0BE7B0" w14:textId="5D042327" w:rsidR="005819D6" w:rsidRPr="00F4650F" w:rsidRDefault="005819D6" w:rsidP="002E0F25">
      <w:pPr>
        <w:overflowPunct w:val="0"/>
        <w:ind w:firstLine="720"/>
        <w:jc w:val="center"/>
        <w:rPr>
          <w:b/>
          <w:bCs/>
          <w:lang w:val="pt-BR"/>
        </w:rPr>
      </w:pPr>
      <w:r w:rsidRPr="00F4650F">
        <w:rPr>
          <w:b/>
          <w:bCs/>
          <w:lang w:val="pt-BR"/>
        </w:rPr>
        <w:t>VERTINIMAS UGDYMO PROCESE</w:t>
      </w:r>
    </w:p>
    <w:p w14:paraId="679D4B5C" w14:textId="77777777" w:rsidR="001909A8" w:rsidRPr="00F4650F" w:rsidRDefault="002E0F25" w:rsidP="002F7584">
      <w:pPr>
        <w:pStyle w:val="Betarp"/>
        <w:ind w:firstLine="720"/>
        <w:jc w:val="both"/>
        <w:rPr>
          <w:lang w:val="pt-BR"/>
        </w:rPr>
      </w:pPr>
      <w:r w:rsidRPr="00F4650F">
        <w:t xml:space="preserve">11. </w:t>
      </w:r>
      <w:r w:rsidR="001909A8" w:rsidRPr="00F4650F">
        <w:rPr>
          <w:lang w:val="pt-BR"/>
        </w:rPr>
        <w:t>Ugdymo procese derinamas formuojamasis, diagnostinis ir apibendrinamasis vertinimas.</w:t>
      </w:r>
    </w:p>
    <w:p w14:paraId="1860F60B" w14:textId="0B9E9D2A" w:rsidR="001909A8" w:rsidRPr="00F4650F" w:rsidRDefault="001909A8" w:rsidP="002F7584">
      <w:pPr>
        <w:pStyle w:val="Betarp"/>
        <w:ind w:firstLine="720"/>
        <w:jc w:val="both"/>
        <w:rPr>
          <w:lang w:val="pt-BR"/>
        </w:rPr>
      </w:pPr>
      <w:r w:rsidRPr="00F4650F">
        <w:rPr>
          <w:lang w:val="pt-BR"/>
        </w:rPr>
        <w:t xml:space="preserve">12. Formuojamojo vertinimo paskirtis – padėti mokiniui mokytis, teikti ir gauti grįžtamąjį ryšį, stebėti daromą pažangą, </w:t>
      </w:r>
      <w:r w:rsidR="005D71F1" w:rsidRPr="00F4650F">
        <w:rPr>
          <w:lang w:val="pt-BR"/>
        </w:rPr>
        <w:t xml:space="preserve">laiku </w:t>
      </w:r>
      <w:r w:rsidRPr="00F4650F">
        <w:rPr>
          <w:lang w:val="pt-BR"/>
        </w:rPr>
        <w:t xml:space="preserve">suteikti pagalbą, siekiant pagerinti mokinio pasiekimus, motyvuoti siekti geresnių rezultatų. </w:t>
      </w:r>
    </w:p>
    <w:p w14:paraId="5ACBD3DE" w14:textId="13EC1633" w:rsidR="001909A8" w:rsidRPr="00F4650F" w:rsidRDefault="001909A8" w:rsidP="002F7584">
      <w:pPr>
        <w:pStyle w:val="Betarp"/>
        <w:ind w:firstLine="720"/>
        <w:jc w:val="both"/>
        <w:rPr>
          <w:lang w:val="pt-BR"/>
        </w:rPr>
      </w:pPr>
      <w:r w:rsidRPr="00F4650F">
        <w:rPr>
          <w:lang w:val="pt-BR"/>
        </w:rPr>
        <w:t>1</w:t>
      </w:r>
      <w:r w:rsidR="005D71F1" w:rsidRPr="00F4650F">
        <w:rPr>
          <w:lang w:val="pt-BR"/>
        </w:rPr>
        <w:t>3</w:t>
      </w:r>
      <w:r w:rsidRPr="00F4650F">
        <w:rPr>
          <w:lang w:val="pt-BR"/>
        </w:rPr>
        <w:t xml:space="preserve">. Vertinimo būdai: analizuojami atsiskaitomųjų darbų rezultatai, nurodomos klaidos, aptariamas tolesnis tobulinimasis, mokinių vienas kito vertinimas (apsikeitimas darbais, pristatymų vertinimas pagal susitartus kriterijus), įsivertinimas, klausinėjimas mokymuisi skatinti, problemos iškėlimas. </w:t>
      </w:r>
    </w:p>
    <w:p w14:paraId="588BDD9D" w14:textId="10703CFA" w:rsidR="001909A8" w:rsidRPr="00F4650F" w:rsidRDefault="001909A8" w:rsidP="002F7584">
      <w:pPr>
        <w:pStyle w:val="Betarp"/>
        <w:ind w:firstLine="720"/>
        <w:jc w:val="both"/>
        <w:rPr>
          <w:lang w:val="pt-BR"/>
        </w:rPr>
      </w:pPr>
      <w:r w:rsidRPr="00F4650F">
        <w:rPr>
          <w:lang w:val="pt-BR"/>
        </w:rPr>
        <w:t>1</w:t>
      </w:r>
      <w:r w:rsidR="005D71F1" w:rsidRPr="00F4650F">
        <w:rPr>
          <w:lang w:val="pt-BR"/>
        </w:rPr>
        <w:t>4</w:t>
      </w:r>
      <w:r w:rsidRPr="00F4650F">
        <w:rPr>
          <w:lang w:val="pt-BR"/>
        </w:rPr>
        <w:t xml:space="preserve">. Pagalba: individualios mokytojo konsultacijos, nukreipimas į konsultacinius centrus, mokinių bendradarbiavimas (stipresnieji mokiniai padeda mokymosi sunkumų turintiems bendraklasiams), mentorystė (savanoriška vyresniųjų mokinių pagalba jaunesniems). </w:t>
      </w:r>
    </w:p>
    <w:p w14:paraId="6A3B5FF6" w14:textId="77777777" w:rsidR="00966BC0" w:rsidRPr="00F4650F" w:rsidRDefault="001909A8" w:rsidP="002F7584">
      <w:pPr>
        <w:pStyle w:val="Betarp"/>
        <w:ind w:firstLine="720"/>
        <w:jc w:val="both"/>
        <w:rPr>
          <w:lang w:val="pt-BR"/>
        </w:rPr>
      </w:pPr>
      <w:r w:rsidRPr="00F4650F">
        <w:rPr>
          <w:lang w:val="pt-BR"/>
        </w:rPr>
        <w:t>1</w:t>
      </w:r>
      <w:r w:rsidR="005D71F1" w:rsidRPr="00F4650F">
        <w:rPr>
          <w:lang w:val="pt-BR"/>
        </w:rPr>
        <w:t>5</w:t>
      </w:r>
      <w:r w:rsidRPr="00F4650F">
        <w:rPr>
          <w:lang w:val="pt-BR"/>
        </w:rPr>
        <w:t xml:space="preserve">. Kaupiamasis vertinimas. </w:t>
      </w:r>
    </w:p>
    <w:p w14:paraId="08C1B471" w14:textId="40BBDFA8" w:rsidR="001909A8" w:rsidRPr="00F4650F" w:rsidRDefault="00966BC0" w:rsidP="002F7584">
      <w:pPr>
        <w:pStyle w:val="Betarp"/>
        <w:ind w:firstLine="720"/>
        <w:jc w:val="both"/>
        <w:rPr>
          <w:lang w:val="pt-BR"/>
        </w:rPr>
      </w:pPr>
      <w:r w:rsidRPr="00F4650F">
        <w:rPr>
          <w:lang w:val="pt-BR"/>
        </w:rPr>
        <w:t xml:space="preserve">15.1. </w:t>
      </w:r>
      <w:r w:rsidR="001909A8" w:rsidRPr="00F4650F">
        <w:rPr>
          <w:lang w:val="pt-BR"/>
        </w:rPr>
        <w:t xml:space="preserve">Kaupiamieji taškai duodami už iš anksto su mokiniais aptartas veiklos sritis; aktyvumą pamokoje, savarankiškas iniciatyvas, nedideles individualias užduotis, jų išbaigtumą, mažos apimties rašto darbus, trumpus praktikos darbus, trumpus pranešimus, namų darbus ir pan. </w:t>
      </w:r>
    </w:p>
    <w:p w14:paraId="0723DD03" w14:textId="5D1AE59C" w:rsidR="00966BC0" w:rsidRPr="00F4650F" w:rsidRDefault="001909A8" w:rsidP="002F7584">
      <w:pPr>
        <w:pStyle w:val="Betarp"/>
        <w:ind w:firstLine="720"/>
        <w:jc w:val="both"/>
        <w:rPr>
          <w:lang w:val="pt-BR"/>
        </w:rPr>
      </w:pPr>
      <w:r w:rsidRPr="00F4650F">
        <w:rPr>
          <w:lang w:val="pt-BR"/>
        </w:rPr>
        <w:t>1</w:t>
      </w:r>
      <w:r w:rsidR="005D71F1" w:rsidRPr="00F4650F">
        <w:rPr>
          <w:lang w:val="pt-BR"/>
        </w:rPr>
        <w:t>5.</w:t>
      </w:r>
      <w:r w:rsidR="00966BC0" w:rsidRPr="00F4650F">
        <w:rPr>
          <w:lang w:val="pt-BR"/>
        </w:rPr>
        <w:t>2</w:t>
      </w:r>
      <w:r w:rsidRPr="00F4650F">
        <w:rPr>
          <w:lang w:val="pt-BR"/>
        </w:rPr>
        <w:t xml:space="preserve">. </w:t>
      </w:r>
      <w:r w:rsidR="00966BC0" w:rsidRPr="00F4650F">
        <w:rPr>
          <w:lang w:val="pt-BR"/>
        </w:rPr>
        <w:t xml:space="preserve">Mokytojas sudaro dalyko kaupiamojo vertinimo kriterijų, taškų ir balų atitikties lentelę. </w:t>
      </w:r>
    </w:p>
    <w:p w14:paraId="0A3415D1" w14:textId="13ECE633" w:rsidR="001909A8" w:rsidRPr="00F4650F" w:rsidRDefault="00966BC0" w:rsidP="002F7584">
      <w:pPr>
        <w:pStyle w:val="Betarp"/>
        <w:ind w:firstLine="720"/>
        <w:jc w:val="both"/>
        <w:rPr>
          <w:lang w:val="pt-BR"/>
        </w:rPr>
      </w:pPr>
      <w:r w:rsidRPr="00F4650F">
        <w:rPr>
          <w:lang w:val="pt-BR"/>
        </w:rPr>
        <w:t xml:space="preserve">15.3. </w:t>
      </w:r>
      <w:r w:rsidR="001909A8" w:rsidRPr="00F4650F">
        <w:rPr>
          <w:lang w:val="pt-BR"/>
        </w:rPr>
        <w:t xml:space="preserve">Kaupiamieji taškai pagal mokytojo ilgalaikiame plane numatytą tvarką turi virsti pažymiu. Tokių pažymių per pusmetį negali būti daugiau kaip vienas - trys. </w:t>
      </w:r>
    </w:p>
    <w:p w14:paraId="2354B991" w14:textId="66EA5B47" w:rsidR="001909A8" w:rsidRPr="00F4650F" w:rsidRDefault="001909A8" w:rsidP="00966BC0">
      <w:pPr>
        <w:pStyle w:val="Betarp"/>
        <w:ind w:firstLine="720"/>
        <w:jc w:val="both"/>
        <w:rPr>
          <w:lang w:val="pt-BR"/>
        </w:rPr>
      </w:pPr>
      <w:r w:rsidRPr="00F4650F">
        <w:rPr>
          <w:lang w:val="pt-BR"/>
        </w:rPr>
        <w:t>1</w:t>
      </w:r>
      <w:r w:rsidR="00966BC0" w:rsidRPr="00F4650F">
        <w:rPr>
          <w:lang w:val="pt-BR"/>
        </w:rPr>
        <w:t>5.4.</w:t>
      </w:r>
      <w:r w:rsidRPr="00F4650F">
        <w:rPr>
          <w:lang w:val="pt-BR"/>
        </w:rPr>
        <w:t xml:space="preserve"> Kaupiamieji taškai gali tapti diagnostinio vertinimo dalimi. </w:t>
      </w:r>
    </w:p>
    <w:p w14:paraId="045FBD9B" w14:textId="27AB31AE" w:rsidR="001909A8" w:rsidRPr="00F4650F" w:rsidRDefault="001909A8" w:rsidP="002F7584">
      <w:pPr>
        <w:pStyle w:val="Betarp"/>
        <w:ind w:firstLine="720"/>
        <w:jc w:val="both"/>
        <w:rPr>
          <w:lang w:val="pt-BR"/>
        </w:rPr>
      </w:pPr>
      <w:r w:rsidRPr="00F4650F">
        <w:rPr>
          <w:lang w:val="pt-BR"/>
        </w:rPr>
        <w:t>1</w:t>
      </w:r>
      <w:r w:rsidR="00966BC0" w:rsidRPr="00F4650F">
        <w:rPr>
          <w:lang w:val="pt-BR"/>
        </w:rPr>
        <w:t>6</w:t>
      </w:r>
      <w:r w:rsidRPr="00F4650F">
        <w:rPr>
          <w:lang w:val="pt-BR"/>
        </w:rPr>
        <w:t xml:space="preserve">. Papildomi balai skiriami už prizines vietas miesto ir šalies olimpiadose, konkursuose. </w:t>
      </w:r>
    </w:p>
    <w:p w14:paraId="67F99330" w14:textId="54CF6F39" w:rsidR="001909A8" w:rsidRPr="00F4650F" w:rsidRDefault="001909A8" w:rsidP="002F7584">
      <w:pPr>
        <w:pStyle w:val="Betarp"/>
        <w:ind w:firstLine="720"/>
        <w:jc w:val="both"/>
        <w:rPr>
          <w:lang w:val="pt-BR"/>
        </w:rPr>
      </w:pPr>
      <w:r w:rsidRPr="00F4650F">
        <w:rPr>
          <w:lang w:val="pt-BR"/>
        </w:rPr>
        <w:t>1</w:t>
      </w:r>
      <w:r w:rsidR="00966BC0" w:rsidRPr="00F4650F">
        <w:rPr>
          <w:lang w:val="pt-BR"/>
        </w:rPr>
        <w:t>7</w:t>
      </w:r>
      <w:r w:rsidRPr="00F4650F">
        <w:rPr>
          <w:lang w:val="pt-BR"/>
        </w:rPr>
        <w:t xml:space="preserve">. Mokinių pasiekimų patikrinimas diagnostiniais tikslais vykdomas reguliariai, kaip to reikalauja dalyko mokymosi logika ir mokytojo parengtas ilgalaikis planas: mokiniai atlieka kontrolinius darbus ar kitas apibendrinamąsias užduotis (toliau – kontrolinis darbas), kurios rodo tam tikro laikotarpio pasiekimus. </w:t>
      </w:r>
    </w:p>
    <w:p w14:paraId="6C9074E6" w14:textId="60BC210D" w:rsidR="001909A8" w:rsidRPr="00F4650F" w:rsidRDefault="001909A8" w:rsidP="002F7584">
      <w:pPr>
        <w:pStyle w:val="Betarp"/>
        <w:ind w:firstLine="720"/>
        <w:jc w:val="both"/>
        <w:rPr>
          <w:lang w:val="pt-BR"/>
        </w:rPr>
      </w:pPr>
      <w:r w:rsidRPr="00F4650F">
        <w:rPr>
          <w:lang w:val="pt-BR"/>
        </w:rPr>
        <w:t>1</w:t>
      </w:r>
      <w:r w:rsidR="001663E9" w:rsidRPr="00F4650F">
        <w:rPr>
          <w:lang w:val="pt-BR"/>
        </w:rPr>
        <w:t>8</w:t>
      </w:r>
      <w:r w:rsidRPr="00F4650F">
        <w:rPr>
          <w:lang w:val="pt-BR"/>
        </w:rPr>
        <w:t xml:space="preserve">. Apie kontrolinį darbą mokytojas pažymi elektroniniame dienyne ne vėliau kaip prieš savaitę. </w:t>
      </w:r>
    </w:p>
    <w:p w14:paraId="7CE17AEF" w14:textId="7FAC021A" w:rsidR="001909A8" w:rsidRPr="00F4650F" w:rsidRDefault="001909A8" w:rsidP="002F7584">
      <w:pPr>
        <w:pStyle w:val="Betarp"/>
        <w:ind w:left="720"/>
        <w:jc w:val="both"/>
        <w:rPr>
          <w:lang w:val="pt-BR"/>
        </w:rPr>
      </w:pPr>
      <w:r w:rsidRPr="00F4650F">
        <w:rPr>
          <w:lang w:val="pt-BR"/>
        </w:rPr>
        <w:t>1</w:t>
      </w:r>
      <w:r w:rsidR="001663E9" w:rsidRPr="00F4650F">
        <w:rPr>
          <w:lang w:val="pt-BR"/>
        </w:rPr>
        <w:t>9</w:t>
      </w:r>
      <w:r w:rsidRPr="00F4650F">
        <w:rPr>
          <w:lang w:val="pt-BR"/>
        </w:rPr>
        <w:t xml:space="preserve">. Prieš kontrolinį darbą mokytojas supažindina mokinius su darbo struktūra, turiniu, tikslais, vertinimo kriterijais. </w:t>
      </w:r>
    </w:p>
    <w:p w14:paraId="0444B032" w14:textId="6BCF9BAD" w:rsidR="00DD4F95" w:rsidRPr="00F4650F" w:rsidRDefault="001663E9" w:rsidP="002F7584">
      <w:pPr>
        <w:pStyle w:val="Betarp"/>
        <w:ind w:firstLine="720"/>
        <w:jc w:val="both"/>
      </w:pPr>
      <w:r w:rsidRPr="00F4650F">
        <w:t>20</w:t>
      </w:r>
      <w:r w:rsidR="00DD4F95" w:rsidRPr="00F4650F">
        <w:t>. sudarant kontrolinio darbo užduotis, laikomasi eiliškumo: nuo lengvesnių užduočių einama prie sunkesnių. Pagal užduočių sunkumą rekomenduojama kontrolines užduotis rengiant laikytis tokios proporcijos: 30 proc. lengvų užduočių, 40 proc. - vidutinio sunkumo ir 30 proc. sunkių užduočių.</w:t>
      </w:r>
    </w:p>
    <w:p w14:paraId="0363C806" w14:textId="4EC94BAD" w:rsidR="00DD4F95" w:rsidRPr="00F4650F" w:rsidRDefault="001663E9" w:rsidP="002F7584">
      <w:pPr>
        <w:pStyle w:val="Betarp"/>
        <w:ind w:firstLine="720"/>
        <w:jc w:val="both"/>
      </w:pPr>
      <w:r w:rsidRPr="00F4650F">
        <w:t>21</w:t>
      </w:r>
      <w:r w:rsidR="00DD4F95" w:rsidRPr="00F4650F">
        <w:t>. Rengiant kontrolines užduotis rekomenduojama laikytis tokio žinių ir gebėjimų santykio: 50 proc. užduoties taškų turėtų būti skirta žinioms ir supratimui tikrinti, o kiti 50 proc. - problemų sprendimo gebėjimams tikrinti.</w:t>
      </w:r>
    </w:p>
    <w:p w14:paraId="71362BDE" w14:textId="6E379EE6" w:rsidR="001909A8" w:rsidRPr="00F4650F" w:rsidRDefault="001663E9" w:rsidP="002F7584">
      <w:pPr>
        <w:pStyle w:val="Betarp"/>
        <w:ind w:firstLine="720"/>
        <w:jc w:val="both"/>
      </w:pPr>
      <w:r w:rsidRPr="00F4650F">
        <w:lastRenderedPageBreak/>
        <w:t>22</w:t>
      </w:r>
      <w:r w:rsidR="001909A8" w:rsidRPr="00F4650F">
        <w:t xml:space="preserve">. Kontrolinius darbus mokytojas ištaiso ir grąžina mokiniams ne vėliau kaip per dvi savaites. </w:t>
      </w:r>
    </w:p>
    <w:p w14:paraId="463DC607" w14:textId="5C4FC295" w:rsidR="001909A8" w:rsidRPr="00F4650F" w:rsidRDefault="001663E9" w:rsidP="002F7584">
      <w:pPr>
        <w:pStyle w:val="Betarp"/>
        <w:ind w:firstLine="720"/>
        <w:jc w:val="both"/>
        <w:rPr>
          <w:lang w:val="pt-BR"/>
        </w:rPr>
      </w:pPr>
      <w:r w:rsidRPr="00F4650F">
        <w:rPr>
          <w:lang w:val="pt-BR"/>
        </w:rPr>
        <w:t>23</w:t>
      </w:r>
      <w:r w:rsidR="001909A8" w:rsidRPr="00F4650F">
        <w:rPr>
          <w:lang w:val="pt-BR"/>
        </w:rPr>
        <w:t xml:space="preserve">. Kontrolinių darbų rezultatų analizė pristatoma ir aptariama su mokiniais. Mokinys gali būti nukreipiamas į konsultacinį centrą. </w:t>
      </w:r>
    </w:p>
    <w:p w14:paraId="4AE2E76A" w14:textId="7CE0CD5E" w:rsidR="001909A8" w:rsidRPr="00F4650F" w:rsidRDefault="001663E9" w:rsidP="002F7584">
      <w:pPr>
        <w:pStyle w:val="Betarp"/>
        <w:ind w:firstLine="720"/>
        <w:jc w:val="both"/>
        <w:rPr>
          <w:lang w:val="pt-BR"/>
        </w:rPr>
      </w:pPr>
      <w:r w:rsidRPr="00F4650F">
        <w:rPr>
          <w:lang w:val="pt-BR"/>
        </w:rPr>
        <w:t>24</w:t>
      </w:r>
      <w:r w:rsidR="001909A8" w:rsidRPr="00F4650F">
        <w:rPr>
          <w:lang w:val="pt-BR"/>
        </w:rPr>
        <w:t>. Jeigu mokinys nerašė kontrolinio darbo, neatliko atsiskaitomųjų užduočių</w:t>
      </w:r>
      <w:r w:rsidR="001853FB" w:rsidRPr="00F4650F">
        <w:rPr>
          <w:lang w:val="pt-BR"/>
        </w:rPr>
        <w:t>,</w:t>
      </w:r>
      <w:r w:rsidR="001909A8" w:rsidRPr="00F4650F">
        <w:rPr>
          <w:lang w:val="pt-BR"/>
        </w:rPr>
        <w:t xml:space="preserve"> privalo atsiskaityti per 2 savaites po grįžimo į pamokas, susitaręs su mokytoju ir suderinęs konkretų atsiskaitymo laiką </w:t>
      </w:r>
    </w:p>
    <w:p w14:paraId="7DD4A46C" w14:textId="3342B6BF" w:rsidR="001909A8" w:rsidRPr="00F4650F" w:rsidRDefault="001663E9" w:rsidP="002F7584">
      <w:pPr>
        <w:pStyle w:val="Betarp"/>
        <w:ind w:firstLine="720"/>
        <w:jc w:val="both"/>
        <w:rPr>
          <w:lang w:val="pt-BR"/>
        </w:rPr>
      </w:pPr>
      <w:r w:rsidRPr="00F4650F">
        <w:rPr>
          <w:lang w:val="pt-BR"/>
        </w:rPr>
        <w:t>25</w:t>
      </w:r>
      <w:r w:rsidR="001909A8" w:rsidRPr="00F4650F">
        <w:rPr>
          <w:lang w:val="pt-BR"/>
        </w:rPr>
        <w:t xml:space="preserve">. Per dieną organizuojamas tik vienas kontrolinis darbas. </w:t>
      </w:r>
    </w:p>
    <w:p w14:paraId="00C9B7DD" w14:textId="77777777" w:rsidR="000E6934" w:rsidRPr="00F4650F" w:rsidRDefault="001663E9" w:rsidP="002F7584">
      <w:pPr>
        <w:pStyle w:val="Betarp"/>
        <w:ind w:firstLine="720"/>
        <w:jc w:val="both"/>
        <w:rPr>
          <w:lang w:val="pt-BR"/>
        </w:rPr>
      </w:pPr>
      <w:r w:rsidRPr="00F4650F">
        <w:rPr>
          <w:lang w:val="pt-BR"/>
        </w:rPr>
        <w:t>26</w:t>
      </w:r>
      <w:r w:rsidR="001909A8" w:rsidRPr="00F4650F">
        <w:rPr>
          <w:lang w:val="pt-BR"/>
        </w:rPr>
        <w:t xml:space="preserve">. Kontroliniai darbai negali būti rašomi iškart po ligos, atostogų, nerekomenduojami po šventinių dienų. </w:t>
      </w:r>
    </w:p>
    <w:p w14:paraId="61B4B80C" w14:textId="326340AD" w:rsidR="001909A8" w:rsidRPr="00F4650F" w:rsidRDefault="000E6934" w:rsidP="002F7584">
      <w:pPr>
        <w:pStyle w:val="Betarp"/>
        <w:ind w:firstLine="720"/>
        <w:jc w:val="both"/>
        <w:rPr>
          <w:lang w:val="pt-BR"/>
        </w:rPr>
      </w:pPr>
      <w:r w:rsidRPr="00F4650F">
        <w:rPr>
          <w:lang w:val="pt-BR"/>
        </w:rPr>
        <w:t>27.</w:t>
      </w:r>
      <w:r w:rsidR="001909A8" w:rsidRPr="00F4650F">
        <w:rPr>
          <w:lang w:val="pt-BR"/>
        </w:rPr>
        <w:t xml:space="preserve">Likus vienai savaitei iki valstybinių brandos egzaminų III ir  IV klasių mokiniams kontroliniai darbai neskiriami. </w:t>
      </w:r>
    </w:p>
    <w:p w14:paraId="6712CC8D" w14:textId="4C671F76" w:rsidR="00242A3C" w:rsidRPr="00F4650F" w:rsidRDefault="002F7584" w:rsidP="00242A3C">
      <w:pPr>
        <w:tabs>
          <w:tab w:val="left" w:pos="851"/>
        </w:tabs>
        <w:spacing w:after="0" w:line="240" w:lineRule="auto"/>
        <w:jc w:val="both"/>
      </w:pPr>
      <w:r w:rsidRPr="00F4650F">
        <w:rPr>
          <w:lang w:val="pt-BR"/>
        </w:rPr>
        <w:t xml:space="preserve">            </w:t>
      </w:r>
      <w:r w:rsidR="001663E9" w:rsidRPr="00F4650F">
        <w:rPr>
          <w:lang w:val="pt-BR"/>
        </w:rPr>
        <w:t>2</w:t>
      </w:r>
      <w:r w:rsidR="000E6934" w:rsidRPr="00F4650F">
        <w:rPr>
          <w:lang w:val="pt-BR"/>
        </w:rPr>
        <w:t>8</w:t>
      </w:r>
      <w:r w:rsidR="00242A3C" w:rsidRPr="00F4650F">
        <w:rPr>
          <w:lang w:val="pt-BR"/>
        </w:rPr>
        <w:t xml:space="preserve">. </w:t>
      </w:r>
      <w:r w:rsidR="00242A3C" w:rsidRPr="00F4650F">
        <w:t>Kontrolinį darbą, pageidaujant mokiniams, privaloma perrašyti, jei daugiau kaip 50% mokinių už jį gavo nepatenkinamą įvertinimą. Pirmojo kontrolinio darbo rezultat</w:t>
      </w:r>
      <w:r w:rsidR="000E6934" w:rsidRPr="00F4650F">
        <w:t>ai</w:t>
      </w:r>
      <w:r w:rsidR="00242A3C" w:rsidRPr="00F4650F">
        <w:t xml:space="preserve"> neįraš</w:t>
      </w:r>
      <w:r w:rsidR="000E6934" w:rsidRPr="00F4650F">
        <w:t>omi</w:t>
      </w:r>
      <w:r w:rsidR="00242A3C" w:rsidRPr="00F4650F">
        <w:t xml:space="preserve">. </w:t>
      </w:r>
    </w:p>
    <w:p w14:paraId="0BD9C5D0" w14:textId="4A90E5F1" w:rsidR="00750EB1" w:rsidRPr="00F4650F" w:rsidRDefault="002F7584" w:rsidP="002F7584">
      <w:pPr>
        <w:pStyle w:val="Betarp"/>
        <w:jc w:val="both"/>
      </w:pPr>
      <w:r w:rsidRPr="00F4650F">
        <w:t xml:space="preserve">            </w:t>
      </w:r>
      <w:r w:rsidR="001663E9" w:rsidRPr="00F4650F">
        <w:t>2</w:t>
      </w:r>
      <w:r w:rsidR="000E6934" w:rsidRPr="00F4650F">
        <w:t>9</w:t>
      </w:r>
      <w:r w:rsidR="001909A8" w:rsidRPr="00F4650F">
        <w:t xml:space="preserve">. Apie apklausą raštu iš anksto gali būti neinformuojama. Mokiniai, nedalyvavę apklausoje, atsiskaityti neprivalo. Darbų patikrinimas gali vykti pasirinktinai: tikrinami visų mokinių ar tik dalies mokinių darbai. </w:t>
      </w:r>
      <w:r w:rsidR="00750EB1" w:rsidRPr="00F4650F">
        <w:t xml:space="preserve"> </w:t>
      </w:r>
    </w:p>
    <w:p w14:paraId="13ABD7CD" w14:textId="7EB56588" w:rsidR="00750EB1" w:rsidRPr="00F4650F" w:rsidRDefault="002F7584" w:rsidP="00750EB1">
      <w:pPr>
        <w:pStyle w:val="Betarp"/>
        <w:jc w:val="both"/>
      </w:pPr>
      <w:r w:rsidRPr="00F4650F">
        <w:t xml:space="preserve">            </w:t>
      </w:r>
      <w:r w:rsidR="000E6934" w:rsidRPr="00F4650F">
        <w:t>30</w:t>
      </w:r>
      <w:r w:rsidR="00750EB1" w:rsidRPr="00F4650F">
        <w:t xml:space="preserve">. Apie savarankiško darbo rašymą nebūtina informuoti iš anksto, praleidę savarankišką darbą atsiskaityti neprivalo. Galima vertinti pažymiu, „įskaityta“, „neįskaityta“ ar kaupiamuoju balu. </w:t>
      </w:r>
    </w:p>
    <w:p w14:paraId="428299E8" w14:textId="3C219DBF" w:rsidR="00750EB1" w:rsidRPr="00F4650F" w:rsidRDefault="002F7584" w:rsidP="002F7584">
      <w:pPr>
        <w:pStyle w:val="Betarp"/>
        <w:jc w:val="both"/>
        <w:rPr>
          <w:lang w:val="pt-BR"/>
        </w:rPr>
      </w:pPr>
      <w:r w:rsidRPr="00F4650F">
        <w:t xml:space="preserve">            </w:t>
      </w:r>
      <w:r w:rsidR="001663E9" w:rsidRPr="00F4650F">
        <w:t>3</w:t>
      </w:r>
      <w:r w:rsidR="000E6934" w:rsidRPr="00F4650F">
        <w:t>1</w:t>
      </w:r>
      <w:r w:rsidR="00750EB1" w:rsidRPr="00F4650F">
        <w:t xml:space="preserve">. Apie atsakinėjimą žodžiu iš anksto informuoti nebūtina. </w:t>
      </w:r>
      <w:r w:rsidR="00750EB1" w:rsidRPr="00F4650F">
        <w:rPr>
          <w:lang w:val="pt-BR"/>
        </w:rPr>
        <w:t xml:space="preserve">Galima vertinti pažymiu, „įskaityta“, „neįskaityta“ ar kaupiamuoju balu. </w:t>
      </w:r>
    </w:p>
    <w:p w14:paraId="6D058517" w14:textId="4BB75940" w:rsidR="001909A8" w:rsidRPr="00F4650F" w:rsidRDefault="002F7584" w:rsidP="00750EB1">
      <w:pPr>
        <w:pStyle w:val="Betarp"/>
        <w:jc w:val="both"/>
        <w:rPr>
          <w:lang w:val="pt-BR"/>
        </w:rPr>
      </w:pPr>
      <w:r w:rsidRPr="00F4650F">
        <w:rPr>
          <w:lang w:val="pt-BR"/>
        </w:rPr>
        <w:t xml:space="preserve">            </w:t>
      </w:r>
      <w:r w:rsidR="001663E9" w:rsidRPr="00F4650F">
        <w:rPr>
          <w:lang w:val="pt-BR"/>
        </w:rPr>
        <w:t>3</w:t>
      </w:r>
      <w:r w:rsidR="000E6934" w:rsidRPr="00F4650F">
        <w:rPr>
          <w:lang w:val="pt-BR"/>
        </w:rPr>
        <w:t>2</w:t>
      </w:r>
      <w:r w:rsidR="00750EB1" w:rsidRPr="00F4650F">
        <w:rPr>
          <w:lang w:val="pt-BR"/>
        </w:rPr>
        <w:t>. Bandomųjų egzaminų darbams vertinti naudojamas kriterinis formalus vertinimas.</w:t>
      </w:r>
    </w:p>
    <w:p w14:paraId="7ABC420E" w14:textId="7E2B6C13" w:rsidR="002E0F25" w:rsidRPr="00F4650F" w:rsidRDefault="002F7584" w:rsidP="002E0F25">
      <w:pPr>
        <w:pStyle w:val="Betarp"/>
        <w:jc w:val="both"/>
        <w:rPr>
          <w:lang w:val="pt-BR"/>
        </w:rPr>
      </w:pPr>
      <w:r w:rsidRPr="00F4650F">
        <w:rPr>
          <w:lang w:val="pt-BR"/>
        </w:rPr>
        <w:t xml:space="preserve">            </w:t>
      </w:r>
      <w:r w:rsidR="001663E9" w:rsidRPr="00F4650F">
        <w:rPr>
          <w:lang w:val="pt-BR"/>
        </w:rPr>
        <w:t>3</w:t>
      </w:r>
      <w:r w:rsidR="000E6934" w:rsidRPr="00F4650F">
        <w:rPr>
          <w:lang w:val="pt-BR"/>
        </w:rPr>
        <w:t>3</w:t>
      </w:r>
      <w:r w:rsidR="002E0F25" w:rsidRPr="00F4650F">
        <w:t xml:space="preserve">. Pradinio, pagrindinio ir vidurinio ugdymo bendrųjų programų pasiekimų lygiai, apibūdinimas ir įvertinimas: </w:t>
      </w:r>
    </w:p>
    <w:p w14:paraId="73F834C0" w14:textId="77777777" w:rsidR="002E0F25" w:rsidRPr="00F4650F" w:rsidRDefault="002E0F25" w:rsidP="002E0F25">
      <w:pPr>
        <w:pStyle w:val="Betarp"/>
        <w:jc w:val="both"/>
      </w:pP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8"/>
        <w:gridCol w:w="2974"/>
        <w:gridCol w:w="2132"/>
      </w:tblGrid>
      <w:tr w:rsidR="002E0F25" w:rsidRPr="00F4650F" w14:paraId="5483E266" w14:textId="77777777" w:rsidTr="0092116A">
        <w:trPr>
          <w:trHeight w:val="257"/>
        </w:trPr>
        <w:tc>
          <w:tcPr>
            <w:tcW w:w="3258" w:type="dxa"/>
          </w:tcPr>
          <w:p w14:paraId="1D014446" w14:textId="77777777" w:rsidR="002E0F25" w:rsidRPr="00F4650F" w:rsidRDefault="002E0F25" w:rsidP="00DD05A2">
            <w:pPr>
              <w:pStyle w:val="Default"/>
              <w:jc w:val="both"/>
              <w:rPr>
                <w:color w:val="auto"/>
              </w:rPr>
            </w:pPr>
            <w:r w:rsidRPr="00F4650F">
              <w:rPr>
                <w:color w:val="auto"/>
              </w:rPr>
              <w:t>Pasiekimų lygis</w:t>
            </w:r>
          </w:p>
        </w:tc>
        <w:tc>
          <w:tcPr>
            <w:tcW w:w="2974" w:type="dxa"/>
          </w:tcPr>
          <w:p w14:paraId="54A501D4" w14:textId="77777777" w:rsidR="002E0F25" w:rsidRPr="00F4650F" w:rsidRDefault="002E0F25" w:rsidP="00DD05A2">
            <w:pPr>
              <w:pStyle w:val="Default"/>
              <w:jc w:val="both"/>
              <w:rPr>
                <w:color w:val="auto"/>
              </w:rPr>
            </w:pPr>
            <w:r w:rsidRPr="00F4650F">
              <w:rPr>
                <w:color w:val="auto"/>
              </w:rPr>
              <w:t>Trumpas apibūdinimas</w:t>
            </w:r>
          </w:p>
        </w:tc>
        <w:tc>
          <w:tcPr>
            <w:tcW w:w="2132" w:type="dxa"/>
          </w:tcPr>
          <w:p w14:paraId="1F8F38D4" w14:textId="081D08FC" w:rsidR="002E0F25" w:rsidRPr="00F4650F" w:rsidRDefault="002E0F25" w:rsidP="002E0F25">
            <w:pPr>
              <w:pStyle w:val="Default"/>
              <w:jc w:val="center"/>
              <w:rPr>
                <w:color w:val="auto"/>
              </w:rPr>
            </w:pPr>
            <w:r w:rsidRPr="00F4650F">
              <w:rPr>
                <w:color w:val="auto"/>
              </w:rPr>
              <w:t>Įvertinimas</w:t>
            </w:r>
          </w:p>
        </w:tc>
      </w:tr>
      <w:tr w:rsidR="002E0F25" w:rsidRPr="00F4650F" w14:paraId="16349382" w14:textId="77777777" w:rsidTr="0092116A">
        <w:trPr>
          <w:trHeight w:val="257"/>
        </w:trPr>
        <w:tc>
          <w:tcPr>
            <w:tcW w:w="3258" w:type="dxa"/>
            <w:vMerge w:val="restart"/>
            <w:vAlign w:val="center"/>
          </w:tcPr>
          <w:p w14:paraId="4BBB9E86" w14:textId="1FBBAAEB" w:rsidR="002E0F25" w:rsidRPr="00F4650F" w:rsidRDefault="0098270D" w:rsidP="00937F61">
            <w:pPr>
              <w:jc w:val="both"/>
            </w:pPr>
            <w:r w:rsidRPr="00F4650F">
              <w:t xml:space="preserve">Aukštesnysis </w:t>
            </w:r>
          </w:p>
        </w:tc>
        <w:tc>
          <w:tcPr>
            <w:tcW w:w="2974" w:type="dxa"/>
          </w:tcPr>
          <w:p w14:paraId="77BD48D4" w14:textId="77777777" w:rsidR="002E0F25" w:rsidRPr="00F4650F" w:rsidRDefault="002E0F25" w:rsidP="00937F61">
            <w:pPr>
              <w:pStyle w:val="Default"/>
              <w:rPr>
                <w:color w:val="auto"/>
              </w:rPr>
            </w:pPr>
            <w:r w:rsidRPr="00F4650F">
              <w:rPr>
                <w:color w:val="auto"/>
              </w:rPr>
              <w:t xml:space="preserve">puikiai </w:t>
            </w:r>
          </w:p>
        </w:tc>
        <w:tc>
          <w:tcPr>
            <w:tcW w:w="2132" w:type="dxa"/>
          </w:tcPr>
          <w:p w14:paraId="339FD82A" w14:textId="73044282" w:rsidR="002E0F25" w:rsidRPr="00F4650F" w:rsidRDefault="002E0F25" w:rsidP="0092116A">
            <w:pPr>
              <w:pStyle w:val="Default"/>
              <w:rPr>
                <w:color w:val="auto"/>
              </w:rPr>
            </w:pPr>
            <w:r w:rsidRPr="00F4650F">
              <w:rPr>
                <w:color w:val="auto"/>
              </w:rPr>
              <w:t>10 (dešimt)</w:t>
            </w:r>
          </w:p>
        </w:tc>
      </w:tr>
      <w:tr w:rsidR="002E0F25" w:rsidRPr="00F4650F" w14:paraId="23B4CFC0" w14:textId="77777777" w:rsidTr="0092116A">
        <w:trPr>
          <w:trHeight w:val="257"/>
        </w:trPr>
        <w:tc>
          <w:tcPr>
            <w:tcW w:w="3258" w:type="dxa"/>
            <w:vMerge/>
            <w:vAlign w:val="center"/>
          </w:tcPr>
          <w:p w14:paraId="7A0BAA4E" w14:textId="77777777" w:rsidR="002E0F25" w:rsidRPr="00F4650F" w:rsidRDefault="002E0F25" w:rsidP="00937F61">
            <w:pPr>
              <w:jc w:val="both"/>
            </w:pPr>
          </w:p>
        </w:tc>
        <w:tc>
          <w:tcPr>
            <w:tcW w:w="2974" w:type="dxa"/>
          </w:tcPr>
          <w:p w14:paraId="2C916880" w14:textId="77777777" w:rsidR="002E0F25" w:rsidRPr="00F4650F" w:rsidRDefault="002E0F25" w:rsidP="00937F61">
            <w:pPr>
              <w:pStyle w:val="Default"/>
              <w:rPr>
                <w:color w:val="auto"/>
              </w:rPr>
            </w:pPr>
            <w:r w:rsidRPr="00F4650F">
              <w:rPr>
                <w:color w:val="auto"/>
              </w:rPr>
              <w:t xml:space="preserve">labai gerai </w:t>
            </w:r>
          </w:p>
        </w:tc>
        <w:tc>
          <w:tcPr>
            <w:tcW w:w="2132" w:type="dxa"/>
          </w:tcPr>
          <w:p w14:paraId="6162BB35" w14:textId="756400A6" w:rsidR="002E0F25" w:rsidRPr="00F4650F" w:rsidRDefault="002E0F25" w:rsidP="0092116A">
            <w:pPr>
              <w:pStyle w:val="Default"/>
              <w:rPr>
                <w:color w:val="auto"/>
              </w:rPr>
            </w:pPr>
            <w:r w:rsidRPr="00F4650F">
              <w:rPr>
                <w:color w:val="auto"/>
              </w:rPr>
              <w:t>9 (devyni)</w:t>
            </w:r>
          </w:p>
        </w:tc>
      </w:tr>
      <w:tr w:rsidR="002E0F25" w:rsidRPr="00F4650F" w14:paraId="085305EF" w14:textId="77777777" w:rsidTr="0092116A">
        <w:trPr>
          <w:trHeight w:val="257"/>
        </w:trPr>
        <w:tc>
          <w:tcPr>
            <w:tcW w:w="3258" w:type="dxa"/>
            <w:vMerge w:val="restart"/>
            <w:vAlign w:val="center"/>
          </w:tcPr>
          <w:p w14:paraId="6A92B703" w14:textId="272D32DD" w:rsidR="002E0F25" w:rsidRPr="00F4650F" w:rsidRDefault="0092116A" w:rsidP="00937F61">
            <w:pPr>
              <w:jc w:val="both"/>
            </w:pPr>
            <w:r w:rsidRPr="00F4650F">
              <w:t>Pagrindinis</w:t>
            </w:r>
          </w:p>
        </w:tc>
        <w:tc>
          <w:tcPr>
            <w:tcW w:w="2974" w:type="dxa"/>
          </w:tcPr>
          <w:p w14:paraId="1983EC1F" w14:textId="77777777" w:rsidR="002E0F25" w:rsidRPr="00F4650F" w:rsidRDefault="002E0F25" w:rsidP="00937F61">
            <w:pPr>
              <w:pStyle w:val="Default"/>
              <w:rPr>
                <w:color w:val="auto"/>
              </w:rPr>
            </w:pPr>
            <w:r w:rsidRPr="00F4650F">
              <w:rPr>
                <w:color w:val="auto"/>
              </w:rPr>
              <w:t xml:space="preserve">gerai </w:t>
            </w:r>
          </w:p>
        </w:tc>
        <w:tc>
          <w:tcPr>
            <w:tcW w:w="2132" w:type="dxa"/>
          </w:tcPr>
          <w:p w14:paraId="750628AA" w14:textId="030643BC" w:rsidR="002E0F25" w:rsidRPr="00F4650F" w:rsidRDefault="002E0F25" w:rsidP="0092116A">
            <w:pPr>
              <w:pStyle w:val="Default"/>
              <w:rPr>
                <w:color w:val="auto"/>
              </w:rPr>
            </w:pPr>
            <w:r w:rsidRPr="00F4650F">
              <w:rPr>
                <w:color w:val="auto"/>
              </w:rPr>
              <w:t>8 (aštuoni)</w:t>
            </w:r>
          </w:p>
        </w:tc>
      </w:tr>
      <w:tr w:rsidR="002E0F25" w:rsidRPr="00F4650F" w14:paraId="7AF538D4" w14:textId="77777777" w:rsidTr="0092116A">
        <w:trPr>
          <w:trHeight w:val="268"/>
        </w:trPr>
        <w:tc>
          <w:tcPr>
            <w:tcW w:w="3258" w:type="dxa"/>
            <w:vMerge/>
            <w:vAlign w:val="center"/>
          </w:tcPr>
          <w:p w14:paraId="7417652F" w14:textId="77777777" w:rsidR="002E0F25" w:rsidRPr="00F4650F" w:rsidRDefault="002E0F25" w:rsidP="00937F61">
            <w:pPr>
              <w:jc w:val="both"/>
            </w:pPr>
          </w:p>
        </w:tc>
        <w:tc>
          <w:tcPr>
            <w:tcW w:w="2974" w:type="dxa"/>
          </w:tcPr>
          <w:p w14:paraId="4091A13A" w14:textId="77777777" w:rsidR="002E0F25" w:rsidRPr="00F4650F" w:rsidRDefault="002E0F25" w:rsidP="00937F61">
            <w:pPr>
              <w:pStyle w:val="Default"/>
              <w:rPr>
                <w:color w:val="auto"/>
              </w:rPr>
            </w:pPr>
            <w:r w:rsidRPr="00F4650F">
              <w:rPr>
                <w:color w:val="auto"/>
              </w:rPr>
              <w:t xml:space="preserve">pakankamai gerai </w:t>
            </w:r>
          </w:p>
        </w:tc>
        <w:tc>
          <w:tcPr>
            <w:tcW w:w="2132" w:type="dxa"/>
          </w:tcPr>
          <w:p w14:paraId="2DE3104D" w14:textId="555C53CF" w:rsidR="002E0F25" w:rsidRPr="00F4650F" w:rsidRDefault="002E0F25" w:rsidP="0092116A">
            <w:pPr>
              <w:pStyle w:val="Default"/>
              <w:rPr>
                <w:color w:val="auto"/>
              </w:rPr>
            </w:pPr>
            <w:r w:rsidRPr="00F4650F">
              <w:rPr>
                <w:color w:val="auto"/>
              </w:rPr>
              <w:t>7 (septyni)</w:t>
            </w:r>
          </w:p>
        </w:tc>
      </w:tr>
      <w:tr w:rsidR="002E0F25" w:rsidRPr="00F4650F" w14:paraId="1377B90C" w14:textId="77777777" w:rsidTr="0092116A">
        <w:trPr>
          <w:trHeight w:val="268"/>
        </w:trPr>
        <w:tc>
          <w:tcPr>
            <w:tcW w:w="3258" w:type="dxa"/>
            <w:vMerge w:val="restart"/>
            <w:vAlign w:val="center"/>
          </w:tcPr>
          <w:p w14:paraId="235EA1B0" w14:textId="36973560" w:rsidR="002E0F25" w:rsidRPr="00F4650F" w:rsidRDefault="0092116A" w:rsidP="00937F61">
            <w:pPr>
              <w:jc w:val="both"/>
            </w:pPr>
            <w:r w:rsidRPr="00F4650F">
              <w:t>Patenkinamas</w:t>
            </w:r>
          </w:p>
        </w:tc>
        <w:tc>
          <w:tcPr>
            <w:tcW w:w="2974" w:type="dxa"/>
          </w:tcPr>
          <w:p w14:paraId="006D9C1B" w14:textId="05529213" w:rsidR="002E0F25" w:rsidRPr="00F4650F" w:rsidRDefault="002E0F25" w:rsidP="00937F61">
            <w:pPr>
              <w:pStyle w:val="Default"/>
              <w:rPr>
                <w:color w:val="auto"/>
              </w:rPr>
            </w:pPr>
            <w:r w:rsidRPr="00F4650F">
              <w:rPr>
                <w:color w:val="auto"/>
              </w:rPr>
              <w:t>vidutiniškai</w:t>
            </w:r>
          </w:p>
        </w:tc>
        <w:tc>
          <w:tcPr>
            <w:tcW w:w="2132" w:type="dxa"/>
          </w:tcPr>
          <w:p w14:paraId="080A7002" w14:textId="2EB8D122" w:rsidR="002E0F25" w:rsidRPr="00F4650F" w:rsidRDefault="002E0F25" w:rsidP="0092116A">
            <w:pPr>
              <w:pStyle w:val="Default"/>
              <w:rPr>
                <w:color w:val="auto"/>
              </w:rPr>
            </w:pPr>
            <w:r w:rsidRPr="00F4650F">
              <w:rPr>
                <w:color w:val="auto"/>
              </w:rPr>
              <w:t>6 (šeši)</w:t>
            </w:r>
          </w:p>
        </w:tc>
      </w:tr>
      <w:tr w:rsidR="002E0F25" w:rsidRPr="00F4650F" w14:paraId="34ACBED9" w14:textId="77777777" w:rsidTr="0092116A">
        <w:trPr>
          <w:trHeight w:val="257"/>
        </w:trPr>
        <w:tc>
          <w:tcPr>
            <w:tcW w:w="3258" w:type="dxa"/>
            <w:vMerge/>
            <w:vAlign w:val="center"/>
          </w:tcPr>
          <w:p w14:paraId="41D97F80" w14:textId="4B759719" w:rsidR="002E0F25" w:rsidRPr="00F4650F" w:rsidRDefault="002E0F25" w:rsidP="00937F61">
            <w:pPr>
              <w:jc w:val="both"/>
            </w:pPr>
          </w:p>
        </w:tc>
        <w:tc>
          <w:tcPr>
            <w:tcW w:w="2974" w:type="dxa"/>
          </w:tcPr>
          <w:p w14:paraId="4FFD3946" w14:textId="77777777" w:rsidR="002E0F25" w:rsidRPr="00F4650F" w:rsidRDefault="002E0F25" w:rsidP="00937F61">
            <w:pPr>
              <w:pStyle w:val="Default"/>
              <w:rPr>
                <w:color w:val="auto"/>
              </w:rPr>
            </w:pPr>
            <w:r w:rsidRPr="00F4650F">
              <w:rPr>
                <w:color w:val="auto"/>
              </w:rPr>
              <w:t>patenkinamai</w:t>
            </w:r>
          </w:p>
        </w:tc>
        <w:tc>
          <w:tcPr>
            <w:tcW w:w="2132" w:type="dxa"/>
          </w:tcPr>
          <w:p w14:paraId="408B2239" w14:textId="252BA7DD" w:rsidR="002E0F25" w:rsidRPr="00F4650F" w:rsidRDefault="002E0F25" w:rsidP="0092116A">
            <w:pPr>
              <w:pStyle w:val="Default"/>
              <w:rPr>
                <w:color w:val="auto"/>
              </w:rPr>
            </w:pPr>
            <w:r w:rsidRPr="00F4650F">
              <w:rPr>
                <w:color w:val="auto"/>
              </w:rPr>
              <w:t>5 (penki)</w:t>
            </w:r>
          </w:p>
        </w:tc>
      </w:tr>
      <w:tr w:rsidR="002E0F25" w:rsidRPr="00F4650F" w14:paraId="74099078" w14:textId="77777777" w:rsidTr="00B22456">
        <w:trPr>
          <w:trHeight w:val="283"/>
        </w:trPr>
        <w:tc>
          <w:tcPr>
            <w:tcW w:w="3258" w:type="dxa"/>
            <w:vAlign w:val="center"/>
          </w:tcPr>
          <w:p w14:paraId="62225203" w14:textId="063984E7" w:rsidR="002E0F25" w:rsidRPr="00F4650F" w:rsidRDefault="0092116A" w:rsidP="00937F61">
            <w:pPr>
              <w:jc w:val="both"/>
            </w:pPr>
            <w:r w:rsidRPr="00F4650F">
              <w:t>Slenkstinis</w:t>
            </w:r>
          </w:p>
        </w:tc>
        <w:tc>
          <w:tcPr>
            <w:tcW w:w="2974" w:type="dxa"/>
          </w:tcPr>
          <w:p w14:paraId="59B12C5B" w14:textId="77777777" w:rsidR="002E0F25" w:rsidRPr="00F4650F" w:rsidRDefault="002E0F25" w:rsidP="00937F61">
            <w:pPr>
              <w:pStyle w:val="Default"/>
              <w:rPr>
                <w:color w:val="auto"/>
              </w:rPr>
            </w:pPr>
            <w:r w:rsidRPr="00F4650F">
              <w:rPr>
                <w:color w:val="auto"/>
              </w:rPr>
              <w:t>Pakankamai patenkinamai</w:t>
            </w:r>
          </w:p>
        </w:tc>
        <w:tc>
          <w:tcPr>
            <w:tcW w:w="2132" w:type="dxa"/>
          </w:tcPr>
          <w:p w14:paraId="7CFF9524" w14:textId="3245EDB4" w:rsidR="002E0F25" w:rsidRPr="00F4650F" w:rsidRDefault="002E0F25" w:rsidP="0092116A">
            <w:pPr>
              <w:pStyle w:val="Default"/>
              <w:rPr>
                <w:color w:val="auto"/>
              </w:rPr>
            </w:pPr>
            <w:r w:rsidRPr="00F4650F">
              <w:rPr>
                <w:color w:val="auto"/>
              </w:rPr>
              <w:t>4</w:t>
            </w:r>
            <w:r w:rsidR="0092116A" w:rsidRPr="00F4650F">
              <w:rPr>
                <w:color w:val="auto"/>
              </w:rPr>
              <w:t xml:space="preserve"> (keturi)</w:t>
            </w:r>
          </w:p>
        </w:tc>
      </w:tr>
      <w:tr w:rsidR="002E0F25" w:rsidRPr="00F4650F" w14:paraId="55270BC1" w14:textId="77777777" w:rsidTr="0092116A">
        <w:trPr>
          <w:trHeight w:val="394"/>
        </w:trPr>
        <w:tc>
          <w:tcPr>
            <w:tcW w:w="3258" w:type="dxa"/>
            <w:vAlign w:val="center"/>
          </w:tcPr>
          <w:p w14:paraId="2DF83851" w14:textId="552E998A" w:rsidR="002E0F25" w:rsidRPr="00F4650F" w:rsidRDefault="0092116A" w:rsidP="00937F61">
            <w:pPr>
              <w:jc w:val="both"/>
            </w:pPr>
            <w:r w:rsidRPr="00F4650F">
              <w:t>Nepatenkinamas</w:t>
            </w:r>
          </w:p>
        </w:tc>
        <w:tc>
          <w:tcPr>
            <w:tcW w:w="2974" w:type="dxa"/>
          </w:tcPr>
          <w:p w14:paraId="2695447C" w14:textId="77777777" w:rsidR="002E0F25" w:rsidRPr="00F4650F" w:rsidRDefault="002E0F25" w:rsidP="00937F61">
            <w:pPr>
              <w:pStyle w:val="Default"/>
              <w:rPr>
                <w:color w:val="auto"/>
              </w:rPr>
            </w:pPr>
            <w:r w:rsidRPr="00F4650F">
              <w:rPr>
                <w:color w:val="auto"/>
              </w:rPr>
              <w:t>nepatenkinamai</w:t>
            </w:r>
          </w:p>
        </w:tc>
        <w:tc>
          <w:tcPr>
            <w:tcW w:w="2132" w:type="dxa"/>
          </w:tcPr>
          <w:p w14:paraId="47710058" w14:textId="29532BE0" w:rsidR="002E0F25" w:rsidRPr="00F4650F" w:rsidRDefault="002E0F25" w:rsidP="0092116A">
            <w:pPr>
              <w:pStyle w:val="Default"/>
              <w:rPr>
                <w:color w:val="auto"/>
              </w:rPr>
            </w:pPr>
            <w:r w:rsidRPr="00F4650F">
              <w:rPr>
                <w:color w:val="auto"/>
              </w:rPr>
              <w:t>3</w:t>
            </w:r>
            <w:r w:rsidR="0092116A" w:rsidRPr="00F4650F">
              <w:rPr>
                <w:color w:val="auto"/>
              </w:rPr>
              <w:t xml:space="preserve"> (trys) ir mažiau</w:t>
            </w:r>
          </w:p>
        </w:tc>
      </w:tr>
    </w:tbl>
    <w:p w14:paraId="6C5AC85B" w14:textId="77777777" w:rsidR="002D79B9" w:rsidRPr="00F4650F" w:rsidRDefault="002D79B9" w:rsidP="002F1023">
      <w:pPr>
        <w:tabs>
          <w:tab w:val="left" w:pos="567"/>
          <w:tab w:val="left" w:pos="709"/>
        </w:tabs>
        <w:suppressAutoHyphens/>
        <w:spacing w:after="0" w:line="240" w:lineRule="auto"/>
        <w:jc w:val="both"/>
        <w:rPr>
          <w:rFonts w:eastAsia="Times New Roman"/>
          <w:lang w:eastAsia="ar-SA"/>
        </w:rPr>
      </w:pPr>
    </w:p>
    <w:p w14:paraId="503732B4" w14:textId="348A9197" w:rsidR="002F1023" w:rsidRPr="00F4650F" w:rsidRDefault="006C0151" w:rsidP="002F1023">
      <w:pPr>
        <w:tabs>
          <w:tab w:val="left" w:pos="567"/>
          <w:tab w:val="left" w:pos="709"/>
        </w:tabs>
        <w:suppressAutoHyphens/>
        <w:spacing w:after="0" w:line="240" w:lineRule="auto"/>
        <w:jc w:val="both"/>
        <w:rPr>
          <w:rFonts w:eastAsia="Times New Roman"/>
          <w:lang w:eastAsia="ar-SA"/>
        </w:rPr>
      </w:pPr>
      <w:r w:rsidRPr="00F4650F">
        <w:rPr>
          <w:rFonts w:eastAsia="Times New Roman"/>
          <w:lang w:eastAsia="ar-SA"/>
        </w:rPr>
        <w:tab/>
      </w:r>
      <w:r w:rsidR="00EC241F" w:rsidRPr="00F4650F">
        <w:rPr>
          <w:rFonts w:eastAsia="Times New Roman"/>
          <w:lang w:eastAsia="ar-SA"/>
        </w:rPr>
        <w:t>34</w:t>
      </w:r>
      <w:r w:rsidR="00BD0E61" w:rsidRPr="00F4650F">
        <w:rPr>
          <w:rFonts w:eastAsia="Times New Roman"/>
          <w:lang w:eastAsia="ar-SA"/>
        </w:rPr>
        <w:t xml:space="preserve">. </w:t>
      </w:r>
      <w:r w:rsidR="002F1023" w:rsidRPr="00F4650F">
        <w:rPr>
          <w:rFonts w:eastAsia="Times New Roman"/>
          <w:lang w:eastAsia="ar-SA"/>
        </w:rPr>
        <w:t>Pirmoje klasėje mokantis mokytojas, susipažįsta su priešmokyklinio ugdymo pedagogo parengtomis rekomendacij</w:t>
      </w:r>
      <w:r w:rsidR="008E744E" w:rsidRPr="00F4650F">
        <w:rPr>
          <w:rFonts w:eastAsia="Times New Roman"/>
          <w:lang w:eastAsia="ar-SA"/>
        </w:rPr>
        <w:t>omis</w:t>
      </w:r>
      <w:r w:rsidR="002F1023" w:rsidRPr="00F4650F">
        <w:rPr>
          <w:rFonts w:eastAsia="Times New Roman"/>
          <w:lang w:eastAsia="ar-SA"/>
        </w:rPr>
        <w:t xml:space="preserve"> apie vaiko pasiekimus </w:t>
      </w:r>
      <w:r w:rsidR="008E744E" w:rsidRPr="00F4650F">
        <w:rPr>
          <w:rFonts w:eastAsia="Times New Roman"/>
          <w:lang w:eastAsia="ar-SA"/>
        </w:rPr>
        <w:t xml:space="preserve">bei </w:t>
      </w:r>
      <w:r w:rsidR="002F1023" w:rsidRPr="00F4650F">
        <w:rPr>
          <w:rFonts w:eastAsia="Times New Roman"/>
          <w:lang w:eastAsia="ar-SA"/>
        </w:rPr>
        <w:t>individualią pažangą ir užtikrina ugdymo</w:t>
      </w:r>
      <w:r w:rsidR="002D79B9" w:rsidRPr="00F4650F">
        <w:rPr>
          <w:rFonts w:eastAsia="Times New Roman"/>
          <w:lang w:eastAsia="ar-SA"/>
        </w:rPr>
        <w:t>(</w:t>
      </w:r>
      <w:proofErr w:type="spellStart"/>
      <w:r w:rsidR="002F1023" w:rsidRPr="00F4650F">
        <w:rPr>
          <w:rFonts w:eastAsia="Times New Roman"/>
          <w:lang w:eastAsia="ar-SA"/>
        </w:rPr>
        <w:t>si</w:t>
      </w:r>
      <w:proofErr w:type="spellEnd"/>
      <w:r w:rsidR="002D79B9" w:rsidRPr="00F4650F">
        <w:rPr>
          <w:rFonts w:eastAsia="Times New Roman"/>
          <w:lang w:eastAsia="ar-SA"/>
        </w:rPr>
        <w:t xml:space="preserve">) </w:t>
      </w:r>
      <w:r w:rsidR="002F1023" w:rsidRPr="00F4650F">
        <w:rPr>
          <w:rFonts w:eastAsia="Times New Roman"/>
          <w:lang w:eastAsia="ar-SA"/>
        </w:rPr>
        <w:t xml:space="preserve">tęstinumą. </w:t>
      </w:r>
    </w:p>
    <w:p w14:paraId="60E9DCCE" w14:textId="167D8E0B" w:rsidR="002D79B9" w:rsidRPr="00F4650F" w:rsidRDefault="006C0151" w:rsidP="006C0151">
      <w:pPr>
        <w:pStyle w:val="Betarp"/>
        <w:jc w:val="both"/>
      </w:pPr>
      <w:r w:rsidRPr="00F4650F">
        <w:t xml:space="preserve">          </w:t>
      </w:r>
      <w:r w:rsidR="00EC241F" w:rsidRPr="00F4650F">
        <w:t>35</w:t>
      </w:r>
      <w:r w:rsidR="002D79B9" w:rsidRPr="00F4650F">
        <w:t xml:space="preserve">. </w:t>
      </w:r>
      <w:r w:rsidR="002D79B9" w:rsidRPr="00F4650F">
        <w:rPr>
          <w:rFonts w:eastAsia="Times New Roman"/>
          <w:lang w:eastAsia="ar-SA"/>
        </w:rPr>
        <w:t>Pirmoje klasėje p</w:t>
      </w:r>
      <w:r w:rsidR="002D79B9" w:rsidRPr="00F4650F">
        <w:t>irmą pusmetį mokinių pasiekimai vertinami ideografiniu būdu – pateikiant mokytojo komentarus. Antrą pusmetį mokinių pasiekimai vertinami trumpais apibūdinimais: puiku, labai gerai, gerai, pakankamai gerai, patenkinamai, silpnai, labai silpnai, nepatenkinamai.</w:t>
      </w:r>
    </w:p>
    <w:p w14:paraId="24CAE605" w14:textId="0CD03779" w:rsidR="002D79B9" w:rsidRPr="00F4650F" w:rsidRDefault="006C0151" w:rsidP="002D79B9">
      <w:pPr>
        <w:pStyle w:val="Betarp"/>
        <w:jc w:val="both"/>
      </w:pPr>
      <w:r w:rsidRPr="00F4650F">
        <w:t xml:space="preserve">          </w:t>
      </w:r>
      <w:r w:rsidR="00EC241F" w:rsidRPr="00F4650F">
        <w:t>36</w:t>
      </w:r>
      <w:r w:rsidR="002D79B9" w:rsidRPr="00F4650F">
        <w:t>. Pradinių klasių mokinių pažanga ir pasiekimai pažymiais nevertinami. 1-4 klasėse taikomi ideografinio (individualios pažangos) vertinimo principai. Formuojamasis vertinimas atliekamas nuolat ugdymo proceso metu, teikiant informaciją žodžiu arba rašant komentarą. Apibendrinamasis vertinimas atliekamas pusmečio ir pradinio ugdymo programos pabaigoje, orientuojantis į Bendrojoje programoje aprašytus mokinių lygių požymius.</w:t>
      </w:r>
    </w:p>
    <w:p w14:paraId="3963B46F" w14:textId="3B93C8CF" w:rsidR="00755308" w:rsidRPr="00F4650F" w:rsidRDefault="006C0151" w:rsidP="00707F02">
      <w:pPr>
        <w:tabs>
          <w:tab w:val="left" w:pos="540"/>
        </w:tabs>
        <w:spacing w:after="0"/>
        <w:jc w:val="both"/>
        <w:rPr>
          <w:lang w:eastAsia="ar-SA"/>
        </w:rPr>
      </w:pPr>
      <w:r w:rsidRPr="00F4650F">
        <w:t xml:space="preserve">           </w:t>
      </w:r>
      <w:r w:rsidR="00734958" w:rsidRPr="00F4650F">
        <w:t>37</w:t>
      </w:r>
      <w:r w:rsidR="00E47187" w:rsidRPr="00F4650F">
        <w:t>.</w:t>
      </w:r>
      <w:r w:rsidR="00707F02" w:rsidRPr="00F4650F">
        <w:t xml:space="preserve"> </w:t>
      </w:r>
      <w:r w:rsidR="00755308" w:rsidRPr="00F4650F">
        <w:rPr>
          <w:lang w:eastAsia="ar-SA"/>
        </w:rPr>
        <w:t>Mokinių mokymosi pasiekimų patikrinimas vykdomas reguliariai, vadovaujantis  savaitinių pamokų ir minimalaus įvertinimų skaičiaus per pusmetį atitiktimi:</w:t>
      </w:r>
    </w:p>
    <w:p w14:paraId="410DCB1C" w14:textId="565267B9" w:rsidR="00755308" w:rsidRPr="00F4650F" w:rsidRDefault="00334170" w:rsidP="00755308">
      <w:pPr>
        <w:pStyle w:val="Bodytext20"/>
        <w:shd w:val="clear" w:color="auto" w:fill="auto"/>
        <w:tabs>
          <w:tab w:val="left" w:pos="1134"/>
        </w:tabs>
        <w:spacing w:after="0" w:line="274" w:lineRule="exact"/>
      </w:pPr>
      <w:r w:rsidRPr="00F4650F">
        <w:t>ideografiniu būdu</w:t>
      </w:r>
    </w:p>
    <w:p w14:paraId="656DE1AB" w14:textId="77777777" w:rsidR="00334170" w:rsidRPr="00F4650F" w:rsidRDefault="00334170" w:rsidP="00755308">
      <w:pPr>
        <w:pStyle w:val="Bodytext20"/>
        <w:shd w:val="clear" w:color="auto" w:fill="auto"/>
        <w:tabs>
          <w:tab w:val="left" w:pos="1134"/>
        </w:tabs>
        <w:spacing w:after="0" w:line="274" w:lineRule="exact"/>
        <w:rPr>
          <w:lang w:eastAsia="ar-SA"/>
        </w:rPr>
      </w:pPr>
    </w:p>
    <w:p w14:paraId="540AB8EB" w14:textId="77777777" w:rsidR="00334170" w:rsidRPr="00F4650F" w:rsidRDefault="00334170" w:rsidP="00755308">
      <w:pPr>
        <w:pStyle w:val="Bodytext20"/>
        <w:shd w:val="clear" w:color="auto" w:fill="auto"/>
        <w:tabs>
          <w:tab w:val="left" w:pos="1134"/>
        </w:tabs>
        <w:spacing w:after="0" w:line="274" w:lineRule="exact"/>
        <w:rPr>
          <w:lang w:eastAsia="ar-SA"/>
        </w:rPr>
      </w:pPr>
    </w:p>
    <w:tbl>
      <w:tblPr>
        <w:tblStyle w:val="Lentelstinklelis"/>
        <w:tblW w:w="0" w:type="auto"/>
        <w:tblInd w:w="988" w:type="dxa"/>
        <w:tblLook w:val="04A0" w:firstRow="1" w:lastRow="0" w:firstColumn="1" w:lastColumn="0" w:noHBand="0" w:noVBand="1"/>
      </w:tblPr>
      <w:tblGrid>
        <w:gridCol w:w="3826"/>
        <w:gridCol w:w="3545"/>
      </w:tblGrid>
      <w:tr w:rsidR="00755308" w:rsidRPr="00F4650F" w14:paraId="0E6D6372" w14:textId="77777777" w:rsidTr="00DD05A2">
        <w:tc>
          <w:tcPr>
            <w:tcW w:w="3826" w:type="dxa"/>
          </w:tcPr>
          <w:p w14:paraId="4935C145" w14:textId="77777777" w:rsidR="00755308" w:rsidRPr="00F4650F" w:rsidRDefault="00755308" w:rsidP="00DD05A2">
            <w:pPr>
              <w:pStyle w:val="Betarp"/>
              <w:jc w:val="center"/>
            </w:pPr>
            <w:r w:rsidRPr="00F4650F">
              <w:t>Pamokų skaičius per savaitę</w:t>
            </w:r>
          </w:p>
        </w:tc>
        <w:tc>
          <w:tcPr>
            <w:tcW w:w="3545" w:type="dxa"/>
          </w:tcPr>
          <w:p w14:paraId="2E445493" w14:textId="77777777" w:rsidR="00755308" w:rsidRPr="00F4650F" w:rsidRDefault="00755308" w:rsidP="00DD05A2">
            <w:pPr>
              <w:pStyle w:val="Betarp"/>
              <w:jc w:val="center"/>
            </w:pPr>
            <w:r w:rsidRPr="00F4650F">
              <w:t>Pažymių skaičius</w:t>
            </w:r>
          </w:p>
        </w:tc>
      </w:tr>
      <w:tr w:rsidR="00755308" w:rsidRPr="00F4650F" w14:paraId="205B20F2" w14:textId="77777777" w:rsidTr="00DD05A2">
        <w:tc>
          <w:tcPr>
            <w:tcW w:w="3826" w:type="dxa"/>
          </w:tcPr>
          <w:p w14:paraId="158CD04D" w14:textId="77777777" w:rsidR="00755308" w:rsidRPr="00F4650F" w:rsidRDefault="00755308" w:rsidP="00DD05A2">
            <w:pPr>
              <w:pStyle w:val="Betarp"/>
              <w:jc w:val="center"/>
            </w:pPr>
            <w:r w:rsidRPr="00F4650F">
              <w:t>1 pamoka</w:t>
            </w:r>
          </w:p>
        </w:tc>
        <w:tc>
          <w:tcPr>
            <w:tcW w:w="3545" w:type="dxa"/>
          </w:tcPr>
          <w:p w14:paraId="561FE32D" w14:textId="77777777" w:rsidR="00755308" w:rsidRPr="00F4650F" w:rsidRDefault="00755308" w:rsidP="00DD05A2">
            <w:pPr>
              <w:pStyle w:val="Betarp"/>
              <w:jc w:val="center"/>
            </w:pPr>
            <w:r w:rsidRPr="00F4650F">
              <w:t>3</w:t>
            </w:r>
          </w:p>
        </w:tc>
      </w:tr>
      <w:tr w:rsidR="00755308" w:rsidRPr="00F4650F" w14:paraId="6E084797" w14:textId="77777777" w:rsidTr="00DD05A2">
        <w:tc>
          <w:tcPr>
            <w:tcW w:w="3826" w:type="dxa"/>
          </w:tcPr>
          <w:p w14:paraId="630BB775" w14:textId="77777777" w:rsidR="00755308" w:rsidRPr="00F4650F" w:rsidRDefault="00755308" w:rsidP="00DD05A2">
            <w:pPr>
              <w:pStyle w:val="Betarp"/>
              <w:jc w:val="center"/>
            </w:pPr>
            <w:r w:rsidRPr="00F4650F">
              <w:t>2 pamokos</w:t>
            </w:r>
          </w:p>
        </w:tc>
        <w:tc>
          <w:tcPr>
            <w:tcW w:w="3545" w:type="dxa"/>
          </w:tcPr>
          <w:p w14:paraId="5389F1A6" w14:textId="77777777" w:rsidR="00755308" w:rsidRPr="00F4650F" w:rsidRDefault="00755308" w:rsidP="00DD05A2">
            <w:pPr>
              <w:pStyle w:val="Betarp"/>
              <w:jc w:val="center"/>
            </w:pPr>
            <w:r w:rsidRPr="00F4650F">
              <w:t>3</w:t>
            </w:r>
          </w:p>
        </w:tc>
      </w:tr>
      <w:tr w:rsidR="00755308" w:rsidRPr="00F4650F" w14:paraId="6734688A" w14:textId="77777777" w:rsidTr="00DD05A2">
        <w:tc>
          <w:tcPr>
            <w:tcW w:w="3826" w:type="dxa"/>
          </w:tcPr>
          <w:p w14:paraId="4EAF6756" w14:textId="77777777" w:rsidR="00755308" w:rsidRPr="00F4650F" w:rsidRDefault="00755308" w:rsidP="00DD05A2">
            <w:pPr>
              <w:pStyle w:val="Betarp"/>
              <w:jc w:val="center"/>
            </w:pPr>
            <w:r w:rsidRPr="00F4650F">
              <w:t>3 pamokos</w:t>
            </w:r>
          </w:p>
        </w:tc>
        <w:tc>
          <w:tcPr>
            <w:tcW w:w="3545" w:type="dxa"/>
          </w:tcPr>
          <w:p w14:paraId="3A1C3545" w14:textId="77777777" w:rsidR="00755308" w:rsidRPr="00F4650F" w:rsidRDefault="00755308" w:rsidP="00DD05A2">
            <w:pPr>
              <w:pStyle w:val="Betarp"/>
              <w:jc w:val="center"/>
            </w:pPr>
            <w:r w:rsidRPr="00F4650F">
              <w:t>4</w:t>
            </w:r>
          </w:p>
        </w:tc>
      </w:tr>
      <w:tr w:rsidR="00755308" w:rsidRPr="00F4650F" w14:paraId="79258BC8" w14:textId="77777777" w:rsidTr="00DD05A2">
        <w:tc>
          <w:tcPr>
            <w:tcW w:w="3826" w:type="dxa"/>
          </w:tcPr>
          <w:p w14:paraId="609B531E" w14:textId="77777777" w:rsidR="00755308" w:rsidRPr="00F4650F" w:rsidRDefault="00755308" w:rsidP="00DD05A2">
            <w:pPr>
              <w:pStyle w:val="Betarp"/>
              <w:jc w:val="center"/>
            </w:pPr>
            <w:r w:rsidRPr="00F4650F">
              <w:t>4 pamokos</w:t>
            </w:r>
          </w:p>
        </w:tc>
        <w:tc>
          <w:tcPr>
            <w:tcW w:w="3545" w:type="dxa"/>
          </w:tcPr>
          <w:p w14:paraId="41D08FB3" w14:textId="77777777" w:rsidR="00755308" w:rsidRPr="00F4650F" w:rsidRDefault="00755308" w:rsidP="00DD05A2">
            <w:pPr>
              <w:pStyle w:val="Betarp"/>
              <w:jc w:val="center"/>
            </w:pPr>
            <w:r w:rsidRPr="00F4650F">
              <w:t>5</w:t>
            </w:r>
          </w:p>
        </w:tc>
      </w:tr>
      <w:tr w:rsidR="00755308" w:rsidRPr="00F4650F" w14:paraId="50EA9456" w14:textId="77777777" w:rsidTr="00DD05A2">
        <w:tc>
          <w:tcPr>
            <w:tcW w:w="3826" w:type="dxa"/>
          </w:tcPr>
          <w:p w14:paraId="30707BFB" w14:textId="77777777" w:rsidR="00755308" w:rsidRPr="00F4650F" w:rsidRDefault="00755308" w:rsidP="00DD05A2">
            <w:pPr>
              <w:pStyle w:val="Betarp"/>
              <w:jc w:val="center"/>
            </w:pPr>
            <w:r w:rsidRPr="00F4650F">
              <w:t>5 pamokos</w:t>
            </w:r>
          </w:p>
        </w:tc>
        <w:tc>
          <w:tcPr>
            <w:tcW w:w="3545" w:type="dxa"/>
          </w:tcPr>
          <w:p w14:paraId="66511DA1" w14:textId="77777777" w:rsidR="00755308" w:rsidRPr="00F4650F" w:rsidRDefault="00755308" w:rsidP="00DD05A2">
            <w:pPr>
              <w:pStyle w:val="Betarp"/>
              <w:jc w:val="center"/>
            </w:pPr>
            <w:r w:rsidRPr="00F4650F">
              <w:t>6</w:t>
            </w:r>
          </w:p>
        </w:tc>
      </w:tr>
      <w:tr w:rsidR="00755308" w:rsidRPr="00F4650F" w14:paraId="3C428A45" w14:textId="77777777" w:rsidTr="00DD05A2">
        <w:tc>
          <w:tcPr>
            <w:tcW w:w="3826" w:type="dxa"/>
          </w:tcPr>
          <w:p w14:paraId="524981D4" w14:textId="77777777" w:rsidR="00755308" w:rsidRPr="00F4650F" w:rsidRDefault="00755308" w:rsidP="00DD05A2">
            <w:pPr>
              <w:pStyle w:val="Betarp"/>
              <w:jc w:val="center"/>
            </w:pPr>
            <w:r w:rsidRPr="00F4650F">
              <w:t>6 pamokos</w:t>
            </w:r>
          </w:p>
        </w:tc>
        <w:tc>
          <w:tcPr>
            <w:tcW w:w="3545" w:type="dxa"/>
          </w:tcPr>
          <w:p w14:paraId="69069301" w14:textId="77777777" w:rsidR="00755308" w:rsidRPr="00F4650F" w:rsidRDefault="00755308" w:rsidP="00DD05A2">
            <w:pPr>
              <w:pStyle w:val="Betarp"/>
              <w:jc w:val="center"/>
            </w:pPr>
            <w:r w:rsidRPr="00F4650F">
              <w:t>7</w:t>
            </w:r>
          </w:p>
        </w:tc>
      </w:tr>
    </w:tbl>
    <w:p w14:paraId="76E22DA3" w14:textId="77777777" w:rsidR="00755308" w:rsidRPr="00F4650F" w:rsidRDefault="00755308" w:rsidP="008954FF">
      <w:pPr>
        <w:tabs>
          <w:tab w:val="left" w:pos="540"/>
        </w:tabs>
        <w:spacing w:after="0"/>
        <w:jc w:val="both"/>
      </w:pPr>
    </w:p>
    <w:p w14:paraId="3778685B" w14:textId="1632E308" w:rsidR="00E47187" w:rsidRPr="00F4650F" w:rsidRDefault="00E36F07" w:rsidP="0067322C">
      <w:pPr>
        <w:tabs>
          <w:tab w:val="left" w:pos="851"/>
        </w:tabs>
        <w:spacing w:after="0" w:line="240" w:lineRule="auto"/>
        <w:jc w:val="both"/>
      </w:pPr>
      <w:r w:rsidRPr="00F4650F">
        <w:t xml:space="preserve">  </w:t>
      </w:r>
      <w:r w:rsidR="00B004D1" w:rsidRPr="00F4650F">
        <w:t xml:space="preserve"> </w:t>
      </w:r>
      <w:r w:rsidR="006C0151" w:rsidRPr="00F4650F">
        <w:t xml:space="preserve">          </w:t>
      </w:r>
      <w:r w:rsidR="00734958" w:rsidRPr="00F4650F">
        <w:t>3</w:t>
      </w:r>
      <w:r w:rsidR="00707F02" w:rsidRPr="00F4650F">
        <w:t>8</w:t>
      </w:r>
      <w:r w:rsidR="00684BA8" w:rsidRPr="00F4650F">
        <w:t>.</w:t>
      </w:r>
      <w:r w:rsidR="0067322C" w:rsidRPr="00F4650F">
        <w:t xml:space="preserve"> Rugsėjo mėnesį mokiniams, pradedantiems pagrindinio ugdymo programą bei naujai atvykusiems, skiriamas 1 mėnesio adaptacinis laikotarpis.  </w:t>
      </w:r>
    </w:p>
    <w:p w14:paraId="71152F42" w14:textId="76B9BA20" w:rsidR="00E36F66" w:rsidRPr="00F4650F" w:rsidRDefault="006C0151" w:rsidP="006C0151">
      <w:pPr>
        <w:tabs>
          <w:tab w:val="left" w:pos="540"/>
        </w:tabs>
        <w:spacing w:after="0"/>
        <w:jc w:val="both"/>
      </w:pPr>
      <w:r w:rsidRPr="00F4650F">
        <w:t xml:space="preserve">             </w:t>
      </w:r>
      <w:r w:rsidR="00707F02" w:rsidRPr="00F4650F">
        <w:t>39</w:t>
      </w:r>
      <w:r w:rsidR="00E36F66" w:rsidRPr="00F4650F">
        <w:t xml:space="preserve">. Specialiosios medicininės fizinio pajėgumo grupės mokinių pasiekimai </w:t>
      </w:r>
      <w:r w:rsidR="00BC6040" w:rsidRPr="00F4650F">
        <w:t xml:space="preserve">fizinio ugdymo pamokose </w:t>
      </w:r>
      <w:r w:rsidR="00E36F66" w:rsidRPr="00F4650F">
        <w:t xml:space="preserve">pažymiais nevertinami, įrašoma „įskaityta“ arba „neįskaityta“. </w:t>
      </w:r>
    </w:p>
    <w:p w14:paraId="2FA9555F" w14:textId="77777777" w:rsidR="00C928A3" w:rsidRPr="00F4650F" w:rsidRDefault="006C0151" w:rsidP="006C0151">
      <w:pPr>
        <w:tabs>
          <w:tab w:val="left" w:pos="540"/>
        </w:tabs>
        <w:spacing w:after="0"/>
        <w:jc w:val="both"/>
      </w:pPr>
      <w:r w:rsidRPr="00F4650F">
        <w:t xml:space="preserve">             </w:t>
      </w:r>
      <w:r w:rsidR="00734958" w:rsidRPr="00F4650F">
        <w:t>4</w:t>
      </w:r>
      <w:r w:rsidR="00707F02" w:rsidRPr="00F4650F">
        <w:t>0</w:t>
      </w:r>
      <w:r w:rsidR="00E36F66" w:rsidRPr="00F4650F">
        <w:t xml:space="preserve">.  </w:t>
      </w:r>
      <w:r w:rsidR="00787EDE" w:rsidRPr="00F4650F">
        <w:t>Dalyko modulių mokymosi pasiekimai vertinami tokia tvarka: 5–</w:t>
      </w:r>
      <w:proofErr w:type="spellStart"/>
      <w:r w:rsidR="00787EDE" w:rsidRPr="00F4650F">
        <w:t>IIg</w:t>
      </w:r>
      <w:proofErr w:type="spellEnd"/>
      <w:r w:rsidR="00787EDE" w:rsidRPr="00F4650F">
        <w:t xml:space="preserve"> klasėse dalykų moduliai vertinami įrašais „įskaityta“ arba „neįskaityta“, o </w:t>
      </w:r>
      <w:proofErr w:type="spellStart"/>
      <w:r w:rsidR="00787EDE" w:rsidRPr="00F4650F">
        <w:t>IIIg</w:t>
      </w:r>
      <w:proofErr w:type="spellEnd"/>
      <w:r w:rsidR="00787EDE" w:rsidRPr="00F4650F">
        <w:t>–</w:t>
      </w:r>
      <w:proofErr w:type="spellStart"/>
      <w:r w:rsidR="00787EDE" w:rsidRPr="00F4650F">
        <w:t>IVg</w:t>
      </w:r>
      <w:proofErr w:type="spellEnd"/>
      <w:r w:rsidR="00787EDE" w:rsidRPr="00F4650F">
        <w:t xml:space="preserve"> klasėse – pažymiais, kurie įskaitomi į atitinkamo dalyko bendrojo kurso įvertinimą. Išimtis taikoma </w:t>
      </w:r>
      <w:proofErr w:type="spellStart"/>
      <w:r w:rsidR="00787EDE" w:rsidRPr="00F4650F">
        <w:t>IIIg</w:t>
      </w:r>
      <w:proofErr w:type="spellEnd"/>
      <w:r w:rsidR="00787EDE" w:rsidRPr="00F4650F">
        <w:t>–</w:t>
      </w:r>
      <w:proofErr w:type="spellStart"/>
      <w:r w:rsidR="00787EDE" w:rsidRPr="00F4650F">
        <w:t>IVg</w:t>
      </w:r>
      <w:proofErr w:type="spellEnd"/>
      <w:r w:rsidR="00787EDE" w:rsidRPr="00F4650F">
        <w:t xml:space="preserve"> klasėse vykdomam informatikos moduliui „Duomenų </w:t>
      </w:r>
      <w:proofErr w:type="spellStart"/>
      <w:r w:rsidR="00787EDE" w:rsidRPr="00F4650F">
        <w:t>tyryba</w:t>
      </w:r>
      <w:proofErr w:type="spellEnd"/>
      <w:r w:rsidR="00787EDE" w:rsidRPr="00F4650F">
        <w:t xml:space="preserve">, programavimas ir saugaus elgesio pradmenys“, kuris vertinamas įrašais „įskaityta“ arba „neįskaityta“. </w:t>
      </w:r>
    </w:p>
    <w:p w14:paraId="54C2EF16" w14:textId="32A204D9" w:rsidR="00E36F66" w:rsidRPr="00F4650F" w:rsidRDefault="00C928A3" w:rsidP="006C0151">
      <w:pPr>
        <w:tabs>
          <w:tab w:val="left" w:pos="540"/>
        </w:tabs>
        <w:spacing w:after="0"/>
        <w:jc w:val="both"/>
      </w:pPr>
      <w:r w:rsidRPr="00F4650F">
        <w:tab/>
        <w:t xml:space="preserve">40.1. </w:t>
      </w:r>
      <w:r w:rsidR="00787EDE" w:rsidRPr="00F4650F">
        <w:t>Įrašais „įskaityta“ arba „neįskaityta“ vertinami gyvenimo įgūdžių dalyko mokymosi pasiekimai.</w:t>
      </w:r>
    </w:p>
    <w:p w14:paraId="39D37C35" w14:textId="555AFF6D" w:rsidR="006A2655" w:rsidRPr="00F4650F" w:rsidRDefault="006A2655" w:rsidP="00E47187">
      <w:pPr>
        <w:tabs>
          <w:tab w:val="left" w:pos="540"/>
        </w:tabs>
        <w:spacing w:after="0"/>
        <w:ind w:firstLine="1276"/>
        <w:jc w:val="both"/>
      </w:pPr>
    </w:p>
    <w:p w14:paraId="472A41F3" w14:textId="3B30EAB5" w:rsidR="00526880" w:rsidRPr="00F4650F" w:rsidRDefault="00526880" w:rsidP="002E1945">
      <w:pPr>
        <w:tabs>
          <w:tab w:val="left" w:pos="540"/>
        </w:tabs>
        <w:spacing w:after="0"/>
        <w:jc w:val="center"/>
        <w:rPr>
          <w:rFonts w:eastAsia="Times New Roman"/>
          <w:b/>
          <w:lang w:eastAsia="ar-SA"/>
        </w:rPr>
      </w:pPr>
      <w:r w:rsidRPr="00F4650F">
        <w:rPr>
          <w:b/>
          <w:bCs/>
        </w:rPr>
        <w:t xml:space="preserve">V </w:t>
      </w:r>
      <w:r w:rsidRPr="00F4650F">
        <w:rPr>
          <w:rFonts w:eastAsia="Times New Roman"/>
          <w:b/>
          <w:lang w:eastAsia="ar-SA"/>
        </w:rPr>
        <w:t>SKYRIUS</w:t>
      </w:r>
    </w:p>
    <w:p w14:paraId="59E6E68A" w14:textId="3D74DC0A" w:rsidR="002E1945" w:rsidRPr="00F4650F" w:rsidRDefault="00526880" w:rsidP="002E1945">
      <w:pPr>
        <w:tabs>
          <w:tab w:val="left" w:pos="540"/>
        </w:tabs>
        <w:spacing w:after="0"/>
        <w:jc w:val="center"/>
        <w:rPr>
          <w:b/>
          <w:bCs/>
        </w:rPr>
      </w:pPr>
      <w:r w:rsidRPr="00F4650F">
        <w:rPr>
          <w:b/>
          <w:bCs/>
        </w:rPr>
        <w:t xml:space="preserve"> </w:t>
      </w:r>
      <w:r w:rsidR="002E1945" w:rsidRPr="00F4650F">
        <w:rPr>
          <w:b/>
          <w:bCs/>
        </w:rPr>
        <w:t>MOKINIŲ, TURINČIŲ SPECIALIŲJŲ UGDYMOSI POREIKIŲ,</w:t>
      </w:r>
    </w:p>
    <w:p w14:paraId="0A271C1F" w14:textId="3F2529EB" w:rsidR="002E1945" w:rsidRPr="00F4650F" w:rsidRDefault="002E1945" w:rsidP="00526880">
      <w:pPr>
        <w:tabs>
          <w:tab w:val="left" w:pos="540"/>
        </w:tabs>
        <w:spacing w:after="0"/>
        <w:ind w:firstLine="1276"/>
        <w:jc w:val="center"/>
        <w:rPr>
          <w:b/>
          <w:bCs/>
        </w:rPr>
      </w:pPr>
      <w:r w:rsidRPr="00F4650F">
        <w:rPr>
          <w:b/>
          <w:bCs/>
        </w:rPr>
        <w:t>PAŽANGOS IR PASIEKIMŲ VERTINIMAS</w:t>
      </w:r>
    </w:p>
    <w:p w14:paraId="196E7887" w14:textId="16D0ACCD" w:rsidR="002E1945" w:rsidRPr="00F4650F" w:rsidRDefault="002E1945" w:rsidP="00526880">
      <w:pPr>
        <w:tabs>
          <w:tab w:val="left" w:pos="540"/>
        </w:tabs>
        <w:spacing w:after="0"/>
        <w:ind w:firstLine="1276"/>
      </w:pPr>
    </w:p>
    <w:p w14:paraId="3E128D6A" w14:textId="31FC15BB" w:rsidR="002E1945" w:rsidRPr="00F4650F" w:rsidRDefault="006C0151" w:rsidP="006C0151">
      <w:pPr>
        <w:tabs>
          <w:tab w:val="left" w:pos="540"/>
        </w:tabs>
        <w:spacing w:after="0"/>
        <w:jc w:val="both"/>
      </w:pPr>
      <w:r w:rsidRPr="00F4650F">
        <w:t xml:space="preserve">            </w:t>
      </w:r>
      <w:r w:rsidR="00CA4F43" w:rsidRPr="00F4650F">
        <w:t>4</w:t>
      </w:r>
      <w:r w:rsidR="00707F02" w:rsidRPr="00F4650F">
        <w:t>1</w:t>
      </w:r>
      <w:r w:rsidR="002E1945" w:rsidRPr="00F4650F">
        <w:t xml:space="preserve">. Mokinių, turinčių specialiųjų ugdymosi poreikių, pasiekimai ir pažanga aptariama Vaiko gerovės komisijoje (toliau – VGK) ne rečiau kaip vieną kartą per pusmetį. </w:t>
      </w:r>
    </w:p>
    <w:p w14:paraId="68C7E217" w14:textId="0BCDC8AC" w:rsidR="002E1945" w:rsidRPr="00F4650F" w:rsidRDefault="006C0151" w:rsidP="006C0151">
      <w:pPr>
        <w:tabs>
          <w:tab w:val="left" w:pos="540"/>
        </w:tabs>
        <w:spacing w:after="0"/>
        <w:jc w:val="both"/>
      </w:pPr>
      <w:r w:rsidRPr="00F4650F">
        <w:t xml:space="preserve">            </w:t>
      </w:r>
      <w:r w:rsidR="00CA4F43" w:rsidRPr="00F4650F">
        <w:t>4</w:t>
      </w:r>
      <w:r w:rsidR="00707F02" w:rsidRPr="00F4650F">
        <w:t>2</w:t>
      </w:r>
      <w:r w:rsidR="002E1945" w:rsidRPr="00F4650F">
        <w:t>.</w:t>
      </w:r>
      <w:r w:rsidR="00CA4F43" w:rsidRPr="00F4650F">
        <w:t xml:space="preserve"> Jei m</w:t>
      </w:r>
      <w:r w:rsidR="002E1945" w:rsidRPr="00F4650F">
        <w:t>okin</w:t>
      </w:r>
      <w:r w:rsidR="00CA4F43" w:rsidRPr="00F4650F">
        <w:t>ys, turintis specialiųjų ugdymosi poreikių,</w:t>
      </w:r>
      <w:r w:rsidR="002E1945" w:rsidRPr="00F4650F">
        <w:t xml:space="preserve"> sistemingai gauna nepatenkinamus įvertinimus išsiaiškinamos priežastys, dėl kurių mokinys nedaro pažangos, ir VGK priimami sprendimai dėl programos koregavimo ar mokymosi pagalbos organizavimo. </w:t>
      </w:r>
    </w:p>
    <w:p w14:paraId="57396A3D" w14:textId="15FA1BF3" w:rsidR="002E1945" w:rsidRPr="00F4650F" w:rsidRDefault="006C0151" w:rsidP="006C0151">
      <w:pPr>
        <w:tabs>
          <w:tab w:val="left" w:pos="540"/>
        </w:tabs>
        <w:spacing w:after="0"/>
        <w:jc w:val="both"/>
      </w:pPr>
      <w:r w:rsidRPr="00F4650F">
        <w:t xml:space="preserve">            </w:t>
      </w:r>
      <w:r w:rsidR="008E6205" w:rsidRPr="00F4650F">
        <w:t>4</w:t>
      </w:r>
      <w:r w:rsidR="00707F02" w:rsidRPr="00F4650F">
        <w:t>3</w:t>
      </w:r>
      <w:r w:rsidR="002E1945" w:rsidRPr="00F4650F">
        <w:t xml:space="preserve">. Jei mokinys, kuris mokosi pagal pritaikytą dalyko bendrąją programą, daro akivaizdžią pažangą ir jo pasiekimai yra aukštesni nei patenkinamo pasiekimų lygmens, VGK svarstoma galimybė atsisakyti programos pritaikymo. </w:t>
      </w:r>
    </w:p>
    <w:p w14:paraId="50AD96DA" w14:textId="53C86C56" w:rsidR="002E1945" w:rsidRPr="00F4650F" w:rsidRDefault="006C0151" w:rsidP="006C0151">
      <w:pPr>
        <w:tabs>
          <w:tab w:val="left" w:pos="540"/>
        </w:tabs>
        <w:spacing w:after="0"/>
        <w:jc w:val="both"/>
        <w:rPr>
          <w:lang w:val="pt-BR"/>
        </w:rPr>
      </w:pPr>
      <w:r w:rsidRPr="00F4650F">
        <w:t xml:space="preserve">            </w:t>
      </w:r>
      <w:r w:rsidR="008E6205" w:rsidRPr="00F4650F">
        <w:rPr>
          <w:lang w:val="pt-BR"/>
        </w:rPr>
        <w:t>4</w:t>
      </w:r>
      <w:r w:rsidR="00707F02" w:rsidRPr="00F4650F">
        <w:rPr>
          <w:lang w:val="pt-BR"/>
        </w:rPr>
        <w:t>4</w:t>
      </w:r>
      <w:r w:rsidR="002E1945" w:rsidRPr="00F4650F">
        <w:rPr>
          <w:lang w:val="pt-BR"/>
        </w:rPr>
        <w:t xml:space="preserve">. Jei mokinys nuolat gauna labai gerus arba nepatenkinamus įvertinimas, programa koreguojama. </w:t>
      </w:r>
    </w:p>
    <w:p w14:paraId="31F5F4EB" w14:textId="75020A88" w:rsidR="00DF3335" w:rsidRPr="00F4650F" w:rsidRDefault="00685225" w:rsidP="00685225">
      <w:pPr>
        <w:tabs>
          <w:tab w:val="left" w:pos="567"/>
        </w:tabs>
        <w:spacing w:after="0" w:line="240" w:lineRule="auto"/>
        <w:jc w:val="both"/>
        <w:rPr>
          <w:rFonts w:eastAsia="Times New Roman"/>
          <w:b/>
          <w:lang w:eastAsia="ar-SA"/>
        </w:rPr>
      </w:pPr>
      <w:r w:rsidRPr="00F4650F">
        <w:rPr>
          <w:rFonts w:eastAsia="Times New Roman"/>
          <w:lang w:eastAsia="ar-SA"/>
        </w:rPr>
        <w:t xml:space="preserve">          </w:t>
      </w:r>
    </w:p>
    <w:p w14:paraId="10ADD705" w14:textId="5EA8FD04" w:rsidR="00FB0E8A" w:rsidRPr="00F4650F" w:rsidRDefault="00F27990" w:rsidP="00F27990">
      <w:pPr>
        <w:tabs>
          <w:tab w:val="left" w:pos="851"/>
        </w:tabs>
        <w:spacing w:after="0" w:line="240" w:lineRule="auto"/>
        <w:ind w:firstLine="1296"/>
        <w:rPr>
          <w:b/>
          <w:color w:val="FF0000"/>
        </w:rPr>
      </w:pPr>
      <w:r w:rsidRPr="00F4650F">
        <w:rPr>
          <w:rFonts w:eastAsia="Times New Roman"/>
          <w:b/>
          <w:lang w:eastAsia="ar-SA"/>
        </w:rPr>
        <w:t xml:space="preserve">                                             </w:t>
      </w:r>
      <w:r w:rsidR="001853FB" w:rsidRPr="00F4650F">
        <w:rPr>
          <w:rFonts w:eastAsia="Times New Roman"/>
          <w:b/>
          <w:lang w:eastAsia="ar-SA"/>
        </w:rPr>
        <w:t>V</w:t>
      </w:r>
      <w:r w:rsidR="00526880" w:rsidRPr="00F4650F">
        <w:rPr>
          <w:rFonts w:eastAsia="Times New Roman"/>
          <w:b/>
          <w:lang w:eastAsia="ar-SA"/>
        </w:rPr>
        <w:t>I</w:t>
      </w:r>
      <w:r w:rsidR="001853FB" w:rsidRPr="00F4650F">
        <w:rPr>
          <w:rFonts w:eastAsia="Times New Roman"/>
          <w:b/>
          <w:lang w:eastAsia="ar-SA"/>
        </w:rPr>
        <w:t xml:space="preserve"> SKYRIUS</w:t>
      </w:r>
    </w:p>
    <w:p w14:paraId="0717A95C" w14:textId="3DD27715" w:rsidR="00E53AA6" w:rsidRPr="00F4650F" w:rsidRDefault="00E53AA6" w:rsidP="00F27990">
      <w:pPr>
        <w:tabs>
          <w:tab w:val="left" w:pos="851"/>
        </w:tabs>
        <w:spacing w:after="0" w:line="240" w:lineRule="auto"/>
        <w:ind w:firstLine="1296"/>
        <w:jc w:val="center"/>
        <w:rPr>
          <w:b/>
          <w:bCs/>
        </w:rPr>
      </w:pPr>
      <w:r w:rsidRPr="00F4650F">
        <w:rPr>
          <w:b/>
          <w:bCs/>
        </w:rPr>
        <w:t>MOKINIO MOKYMOSI PASIEKIMŲ FIKSAVIMAS BAIGIANTIS UGDYMO LAIKOTARPIUI</w:t>
      </w:r>
    </w:p>
    <w:p w14:paraId="23E68FD6" w14:textId="77777777" w:rsidR="00F27990" w:rsidRPr="00F4650F" w:rsidRDefault="00F27990" w:rsidP="00F27990">
      <w:pPr>
        <w:tabs>
          <w:tab w:val="left" w:pos="851"/>
        </w:tabs>
        <w:spacing w:after="0" w:line="240" w:lineRule="auto"/>
        <w:ind w:firstLine="1296"/>
        <w:jc w:val="center"/>
        <w:rPr>
          <w:b/>
          <w:bCs/>
        </w:rPr>
      </w:pPr>
    </w:p>
    <w:p w14:paraId="63FF6EDE" w14:textId="21C40DF4" w:rsidR="002B3B45" w:rsidRPr="00F4650F" w:rsidRDefault="006C0151" w:rsidP="006C0151">
      <w:pPr>
        <w:tabs>
          <w:tab w:val="left" w:pos="851"/>
        </w:tabs>
        <w:spacing w:after="0" w:line="240" w:lineRule="auto"/>
        <w:jc w:val="both"/>
        <w:rPr>
          <w:b/>
          <w:bCs/>
        </w:rPr>
      </w:pPr>
      <w:r w:rsidRPr="00F4650F">
        <w:rPr>
          <w:color w:val="000000"/>
        </w:rPr>
        <w:t xml:space="preserve">             </w:t>
      </w:r>
      <w:r w:rsidR="00707F02" w:rsidRPr="00F4650F">
        <w:rPr>
          <w:color w:val="000000"/>
        </w:rPr>
        <w:t>45</w:t>
      </w:r>
      <w:r w:rsidR="002B3B45" w:rsidRPr="00F4650F">
        <w:rPr>
          <w:color w:val="000000"/>
        </w:rPr>
        <w:t>.</w:t>
      </w:r>
      <w:r w:rsidR="00A727E6" w:rsidRPr="00F4650F">
        <w:rPr>
          <w:color w:val="000000"/>
        </w:rPr>
        <w:t xml:space="preserve"> </w:t>
      </w:r>
      <w:r w:rsidR="002B3B45" w:rsidRPr="00F4650F">
        <w:rPr>
          <w:color w:val="000000"/>
        </w:rPr>
        <w:t>Mokini</w:t>
      </w:r>
      <w:r w:rsidR="005633BB" w:rsidRPr="00F4650F">
        <w:rPr>
          <w:color w:val="000000"/>
        </w:rPr>
        <w:t>o</w:t>
      </w:r>
      <w:r w:rsidR="002B3B45" w:rsidRPr="00F4650F">
        <w:rPr>
          <w:color w:val="000000"/>
        </w:rPr>
        <w:t>, besimokanči</w:t>
      </w:r>
      <w:r w:rsidR="005633BB" w:rsidRPr="00F4650F">
        <w:rPr>
          <w:color w:val="000000"/>
        </w:rPr>
        <w:t>o</w:t>
      </w:r>
      <w:r w:rsidR="002B3B45" w:rsidRPr="00F4650F">
        <w:rPr>
          <w:color w:val="000000"/>
        </w:rPr>
        <w:t xml:space="preserve"> pagal pradinio ugdymo programą, II pusmečio mokymosi pasiekimų įvertinimas laikomas metiniu. Jei pasibaigus ugdymo procesui skirtos užduotys suteikia mokiniui, kurio mokymosi pasiekimai mokantis pagal dalyko programą fiksuoti nepatenkinamu metiniu įvertinimu, galimybę pasiekti ne žemesnį kaip patenkinamas mokymosi pasiekimų lygį, nustatytą bendrosiose programose (toliau – papildomas darbas), tai papildomo darbo įvertinimas laikomas metiniu.</w:t>
      </w:r>
    </w:p>
    <w:p w14:paraId="31C8D456" w14:textId="3A8B3538" w:rsidR="00E53AA6" w:rsidRPr="00F4650F" w:rsidRDefault="006C0151" w:rsidP="006C0151">
      <w:pPr>
        <w:tabs>
          <w:tab w:val="left" w:pos="851"/>
        </w:tabs>
        <w:spacing w:after="0" w:line="240" w:lineRule="auto"/>
        <w:jc w:val="both"/>
      </w:pPr>
      <w:r w:rsidRPr="00F4650F">
        <w:t xml:space="preserve">              </w:t>
      </w:r>
      <w:r w:rsidR="006345B9" w:rsidRPr="00F4650F">
        <w:t>46</w:t>
      </w:r>
      <w:r w:rsidR="00E53AA6" w:rsidRPr="00F4650F">
        <w:t>. Mokini</w:t>
      </w:r>
      <w:r w:rsidR="009D2E41" w:rsidRPr="00F4650F">
        <w:t xml:space="preserve">ui, besimokančiam pagal pagrindinio ir vidurinio ugdymo programą, </w:t>
      </w:r>
      <w:r w:rsidR="00E53AA6" w:rsidRPr="00F4650F">
        <w:t xml:space="preserve"> mokymosi pasiekimai ugdymo laikotarpio pabaigoje apibendrinami ir vertinimo rezultatas fiksuojamas įrašu ir balu, taikant 10 balų vertinimo sistemą: </w:t>
      </w:r>
    </w:p>
    <w:p w14:paraId="0086BDA4" w14:textId="5C8BD9CF" w:rsidR="00E53AA6" w:rsidRPr="00F4650F" w:rsidRDefault="006C0151" w:rsidP="006C0151">
      <w:pPr>
        <w:tabs>
          <w:tab w:val="left" w:pos="851"/>
        </w:tabs>
        <w:spacing w:after="0" w:line="240" w:lineRule="auto"/>
        <w:jc w:val="both"/>
        <w:rPr>
          <w:lang w:val="pt-BR"/>
        </w:rPr>
      </w:pPr>
      <w:r w:rsidRPr="00F4650F">
        <w:lastRenderedPageBreak/>
        <w:t xml:space="preserve">              </w:t>
      </w:r>
      <w:r w:rsidR="00416C2F" w:rsidRPr="00F4650F">
        <w:rPr>
          <w:lang w:val="pt-BR"/>
        </w:rPr>
        <w:t>46</w:t>
      </w:r>
      <w:r w:rsidR="00E53AA6" w:rsidRPr="00F4650F">
        <w:rPr>
          <w:lang w:val="pt-BR"/>
        </w:rPr>
        <w:t xml:space="preserve">.1. patenkinamas įvertinimas – įrašai: „atleista“ („atl“), „įskaityta“ („įsk“), 4–10 balų įvertinimas; </w:t>
      </w:r>
    </w:p>
    <w:p w14:paraId="4C25DA40" w14:textId="0040BA5C" w:rsidR="00E53AA6" w:rsidRPr="00F4650F" w:rsidRDefault="006C0151" w:rsidP="006C0151">
      <w:pPr>
        <w:tabs>
          <w:tab w:val="left" w:pos="851"/>
        </w:tabs>
        <w:spacing w:after="0" w:line="240" w:lineRule="auto"/>
        <w:jc w:val="both"/>
        <w:rPr>
          <w:lang w:val="pt-BR"/>
        </w:rPr>
      </w:pPr>
      <w:r w:rsidRPr="00F4650F">
        <w:rPr>
          <w:lang w:val="pt-BR"/>
        </w:rPr>
        <w:t xml:space="preserve">             </w:t>
      </w:r>
      <w:r w:rsidR="00416C2F" w:rsidRPr="00F4650F">
        <w:rPr>
          <w:lang w:val="pt-BR"/>
        </w:rPr>
        <w:t xml:space="preserve"> 46</w:t>
      </w:r>
      <w:r w:rsidR="00E53AA6" w:rsidRPr="00F4650F">
        <w:rPr>
          <w:lang w:val="pt-BR"/>
        </w:rPr>
        <w:t xml:space="preserve">.2. nepatenkinamas įvertinimas – įrašai: neįskaityta“ („neįsk“), 1–3 balų įvertinimas. </w:t>
      </w:r>
    </w:p>
    <w:p w14:paraId="6332A064" w14:textId="0DE3D123" w:rsidR="00E53AA6" w:rsidRPr="00F4650F" w:rsidRDefault="006C0151" w:rsidP="006C0151">
      <w:pPr>
        <w:tabs>
          <w:tab w:val="left" w:pos="851"/>
        </w:tabs>
        <w:spacing w:after="0" w:line="240" w:lineRule="auto"/>
        <w:jc w:val="both"/>
        <w:rPr>
          <w:lang w:val="pt-BR"/>
        </w:rPr>
      </w:pPr>
      <w:r w:rsidRPr="00F4650F">
        <w:rPr>
          <w:lang w:val="pt-BR"/>
        </w:rPr>
        <w:t xml:space="preserve">              </w:t>
      </w:r>
      <w:r w:rsidR="00416C2F" w:rsidRPr="00F4650F">
        <w:rPr>
          <w:lang w:val="pt-BR"/>
        </w:rPr>
        <w:t>47</w:t>
      </w:r>
      <w:r w:rsidR="00E53AA6" w:rsidRPr="00F4650F">
        <w:rPr>
          <w:lang w:val="pt-BR"/>
        </w:rPr>
        <w:t>. Mokiniui, besimokančiam pagal pagrindinio ar vidurinio ugdymo programą ir atlikusiam skirtas užduotis, pusmečio dalyko įvertinimas (toliau – pusmečio dalyko įvertinimas) fiksuojamas iš visų atitinkamo laikotarpio pažymių. P</w:t>
      </w:r>
      <w:proofErr w:type="spellStart"/>
      <w:r w:rsidR="00E53AA6" w:rsidRPr="00F4650F">
        <w:t>usmeči</w:t>
      </w:r>
      <w:r w:rsidR="00DE26FA" w:rsidRPr="00F4650F">
        <w:t>o</w:t>
      </w:r>
      <w:proofErr w:type="spellEnd"/>
      <w:r w:rsidR="00E53AA6" w:rsidRPr="00F4650F">
        <w:t xml:space="preserve"> ar metinį įvertinimą mokytojas apvalina savo nuožiūra, atsižvelgdamas į atliktas užduotis.</w:t>
      </w:r>
    </w:p>
    <w:p w14:paraId="3BF87D15" w14:textId="07802017" w:rsidR="00E53AA6" w:rsidRPr="00F4650F" w:rsidRDefault="006C0151" w:rsidP="006C0151">
      <w:pPr>
        <w:tabs>
          <w:tab w:val="left" w:pos="851"/>
        </w:tabs>
        <w:spacing w:after="0" w:line="240" w:lineRule="auto"/>
        <w:jc w:val="both"/>
        <w:rPr>
          <w:lang w:val="pt-BR"/>
        </w:rPr>
      </w:pPr>
      <w:r w:rsidRPr="00F4650F">
        <w:rPr>
          <w:lang w:val="pt-BR"/>
        </w:rPr>
        <w:t xml:space="preserve">              </w:t>
      </w:r>
      <w:r w:rsidR="00DD2059" w:rsidRPr="00F4650F">
        <w:rPr>
          <w:lang w:val="pt-BR"/>
        </w:rPr>
        <w:t>48</w:t>
      </w:r>
      <w:r w:rsidR="00E53AA6" w:rsidRPr="00F4650F">
        <w:rPr>
          <w:lang w:val="pt-BR"/>
        </w:rPr>
        <w:t xml:space="preserve">. Fiksuojamas nepatenkinamas pusmečio dalyko įvertinimas įrašu „neįskaityta“ („neįsk.“), jei mokinys be pateisinamosios priežasties nelankė mokyklos ir iki pusmečio pabaigos neatliko tuo laikotarpiu skirtų vertinimo užduočių (pvz., kontrolinių darbų ir kt.), nepademonstravo pasiekimų, numatytų pagrindinio ar vidurinio ugdymo bendrosiose programose. Jei mokinys neatliko per pusmetį skirtų vertinimo užduočių dėl pateisintų priežasčių (pvz., ligos), fiksuojamas įrašas „atleista“ („atl.“).  </w:t>
      </w:r>
    </w:p>
    <w:p w14:paraId="46E36505" w14:textId="122AEA1F" w:rsidR="00E53AA6" w:rsidRPr="00F4650F" w:rsidRDefault="006C0151" w:rsidP="006C0151">
      <w:pPr>
        <w:tabs>
          <w:tab w:val="left" w:pos="851"/>
        </w:tabs>
        <w:spacing w:after="0" w:line="240" w:lineRule="auto"/>
        <w:jc w:val="both"/>
        <w:rPr>
          <w:lang w:val="pt-BR"/>
        </w:rPr>
      </w:pPr>
      <w:r w:rsidRPr="00F4650F">
        <w:rPr>
          <w:lang w:val="pt-BR"/>
        </w:rPr>
        <w:t xml:space="preserve">              </w:t>
      </w:r>
      <w:r w:rsidR="00762E3D" w:rsidRPr="00F4650F">
        <w:rPr>
          <w:lang w:val="pt-BR"/>
        </w:rPr>
        <w:t>49</w:t>
      </w:r>
      <w:r w:rsidR="00E53AA6" w:rsidRPr="00F4650F">
        <w:rPr>
          <w:lang w:val="pt-BR"/>
        </w:rPr>
        <w:t>. Jei bent vien</w:t>
      </w:r>
      <w:r w:rsidR="00D918B9" w:rsidRPr="00F4650F">
        <w:rPr>
          <w:lang w:val="pt-BR"/>
        </w:rPr>
        <w:t>ą</w:t>
      </w:r>
      <w:r w:rsidR="00E53AA6" w:rsidRPr="00F4650F">
        <w:rPr>
          <w:lang w:val="pt-BR"/>
        </w:rPr>
        <w:t xml:space="preserve"> pusme</w:t>
      </w:r>
      <w:r w:rsidR="00D918B9" w:rsidRPr="00F4650F">
        <w:rPr>
          <w:lang w:val="pt-BR"/>
        </w:rPr>
        <w:t>tį</w:t>
      </w:r>
      <w:r w:rsidR="00E53AA6" w:rsidRPr="00F4650F">
        <w:rPr>
          <w:lang w:val="pt-BR"/>
        </w:rPr>
        <w:t xml:space="preserve"> fiksuotas įvertinimas įrašu „neįskaityta“ („neįsk.“), tuomet dalyko metinis įvertinimas – „neįskaityta“ („neįsk.“). </w:t>
      </w:r>
    </w:p>
    <w:p w14:paraId="1CA75B38" w14:textId="237C7EF7" w:rsidR="00E53AA6" w:rsidRPr="00F4650F" w:rsidRDefault="006C0151" w:rsidP="006C0151">
      <w:pPr>
        <w:tabs>
          <w:tab w:val="left" w:pos="851"/>
        </w:tabs>
        <w:spacing w:after="0" w:line="240" w:lineRule="auto"/>
        <w:jc w:val="both"/>
        <w:rPr>
          <w:lang w:val="pt-BR"/>
        </w:rPr>
      </w:pPr>
      <w:r w:rsidRPr="00F4650F">
        <w:rPr>
          <w:lang w:val="pt-BR"/>
        </w:rPr>
        <w:t xml:space="preserve">              </w:t>
      </w:r>
      <w:r w:rsidR="00762E3D" w:rsidRPr="00F4650F">
        <w:rPr>
          <w:lang w:val="pt-BR"/>
        </w:rPr>
        <w:t>50</w:t>
      </w:r>
      <w:r w:rsidR="00E53AA6" w:rsidRPr="00F4650F">
        <w:rPr>
          <w:lang w:val="pt-BR"/>
        </w:rPr>
        <w:t xml:space="preserve">. Jei pasibaigus ugdymo procesui buvo skirtas papildomas darbas, papildomo darbo įvertinimas laikomas metiniu. </w:t>
      </w:r>
    </w:p>
    <w:p w14:paraId="5B63241F" w14:textId="2429BF42" w:rsidR="00E53AA6" w:rsidRPr="00F4650F" w:rsidRDefault="006C0151" w:rsidP="006C0151">
      <w:pPr>
        <w:tabs>
          <w:tab w:val="left" w:pos="851"/>
        </w:tabs>
        <w:spacing w:after="0" w:line="240" w:lineRule="auto"/>
        <w:jc w:val="both"/>
        <w:rPr>
          <w:lang w:val="pt-BR"/>
        </w:rPr>
      </w:pPr>
      <w:r w:rsidRPr="00F4650F">
        <w:rPr>
          <w:lang w:val="pt-BR"/>
        </w:rPr>
        <w:t xml:space="preserve">              </w:t>
      </w:r>
      <w:r w:rsidR="00762E3D" w:rsidRPr="00F4650F">
        <w:rPr>
          <w:lang w:val="pt-BR"/>
        </w:rPr>
        <w:t>51</w:t>
      </w:r>
      <w:r w:rsidR="00E53AA6" w:rsidRPr="00F4650F">
        <w:rPr>
          <w:lang w:val="pt-BR"/>
        </w:rPr>
        <w:t xml:space="preserve">. 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 </w:t>
      </w:r>
    </w:p>
    <w:p w14:paraId="4F03B4DC" w14:textId="32DB99A3" w:rsidR="00E53AA6" w:rsidRPr="00F4650F" w:rsidRDefault="006C0151" w:rsidP="006C0151">
      <w:pPr>
        <w:tabs>
          <w:tab w:val="left" w:pos="851"/>
        </w:tabs>
        <w:spacing w:after="0" w:line="240" w:lineRule="auto"/>
        <w:jc w:val="both"/>
        <w:rPr>
          <w:lang w:val="pt-BR"/>
        </w:rPr>
      </w:pPr>
      <w:r w:rsidRPr="00F4650F">
        <w:rPr>
          <w:lang w:val="pt-BR"/>
        </w:rPr>
        <w:t xml:space="preserve">              </w:t>
      </w:r>
      <w:r w:rsidR="00762E3D" w:rsidRPr="00F4650F">
        <w:rPr>
          <w:lang w:val="pt-BR"/>
        </w:rPr>
        <w:t>52</w:t>
      </w:r>
      <w:r w:rsidR="00E53AA6" w:rsidRPr="00F4650F">
        <w:rPr>
          <w:lang w:val="pt-BR"/>
        </w:rPr>
        <w:t xml:space="preserve">. Mokiniui, kuriam mokantis pagal vidurinio ugdymo programą pusmečio pabaigoje dalyko kurso programa buvo pakeista iš bendrojo (žymima raide B) į išplėstinį (žymima raide A), pusmečio ar metiniu įvertinimu laikomas mokyklos organizuoto mokymosi pasiekimų patikrinimo pagal A kurso dalyko programą (įskaitos) įvertinimas. </w:t>
      </w:r>
    </w:p>
    <w:p w14:paraId="5C3E4D10" w14:textId="77ECF497" w:rsidR="00E53AA6" w:rsidRPr="00F4650F" w:rsidRDefault="006C0151" w:rsidP="006C0151">
      <w:pPr>
        <w:tabs>
          <w:tab w:val="left" w:pos="851"/>
        </w:tabs>
        <w:spacing w:after="0" w:line="240" w:lineRule="auto"/>
        <w:jc w:val="both"/>
        <w:rPr>
          <w:lang w:val="pt-BR"/>
        </w:rPr>
      </w:pPr>
      <w:r w:rsidRPr="00F4650F">
        <w:rPr>
          <w:lang w:val="pt-BR"/>
        </w:rPr>
        <w:t xml:space="preserve">              </w:t>
      </w:r>
      <w:r w:rsidR="00762E3D" w:rsidRPr="00F4650F">
        <w:rPr>
          <w:lang w:val="pt-BR"/>
        </w:rPr>
        <w:t>53</w:t>
      </w:r>
      <w:r w:rsidR="00E53AA6" w:rsidRPr="00F4650F">
        <w:rPr>
          <w:lang w:val="pt-BR"/>
        </w:rPr>
        <w:t xml:space="preserve">. Mokinio, turinčio kai kurių ugdymo plano dalykų nepatenkinamus metinius (papildomo darbo, jei buvo skirtas) įvertinimus, neatliktą socialinę pilietinę veiklą, kėlimo į aukštesnę klasę, palikimo kartoti ugdymo programos ar papildomo darbo skyrimo klausimus svarsto mokinį ugdę mokytojai, kiti ugdymo procese dalyvavę asmenys (toliau – Mokytojai). </w:t>
      </w:r>
    </w:p>
    <w:p w14:paraId="5D1F434A" w14:textId="39BE6DD3" w:rsidR="00E53AA6" w:rsidRPr="00F4650F" w:rsidRDefault="006C0151" w:rsidP="006C0151">
      <w:pPr>
        <w:tabs>
          <w:tab w:val="left" w:pos="851"/>
        </w:tabs>
        <w:spacing w:after="0" w:line="240" w:lineRule="auto"/>
        <w:jc w:val="both"/>
        <w:rPr>
          <w:lang w:val="pt-BR"/>
        </w:rPr>
      </w:pPr>
      <w:r w:rsidRPr="00F4650F">
        <w:rPr>
          <w:lang w:val="pt-BR"/>
        </w:rPr>
        <w:t xml:space="preserve">              </w:t>
      </w:r>
      <w:r w:rsidR="00762E3D" w:rsidRPr="00F4650F">
        <w:rPr>
          <w:lang w:val="pt-BR"/>
        </w:rPr>
        <w:t>54</w:t>
      </w:r>
      <w:r w:rsidR="00E53AA6" w:rsidRPr="00F4650F">
        <w:rPr>
          <w:lang w:val="pt-BR"/>
        </w:rPr>
        <w:t xml:space="preserve">. Mokytojai: </w:t>
      </w:r>
    </w:p>
    <w:p w14:paraId="13655DFB" w14:textId="4D7FE0E2" w:rsidR="00E53AA6" w:rsidRPr="00F4650F" w:rsidRDefault="006C0151" w:rsidP="006C0151">
      <w:pPr>
        <w:tabs>
          <w:tab w:val="left" w:pos="851"/>
        </w:tabs>
        <w:spacing w:after="0" w:line="240" w:lineRule="auto"/>
        <w:jc w:val="both"/>
        <w:rPr>
          <w:lang w:val="pt-BR"/>
        </w:rPr>
      </w:pPr>
      <w:r w:rsidRPr="00F4650F">
        <w:rPr>
          <w:lang w:val="pt-BR"/>
        </w:rPr>
        <w:t xml:space="preserve">              </w:t>
      </w:r>
      <w:r w:rsidR="00E26458" w:rsidRPr="00F4650F">
        <w:rPr>
          <w:lang w:val="pt-BR"/>
        </w:rPr>
        <w:t>54</w:t>
      </w:r>
      <w:r w:rsidR="00E53AA6" w:rsidRPr="00F4650F">
        <w:rPr>
          <w:lang w:val="pt-BR"/>
        </w:rPr>
        <w:t xml:space="preserve">.1. pasibaigus ugdymo procesui mokyklos vadovui siūlo: arba skirti mokiniui papildomą darbą, arba kelti į aukštesnę klasę, arba palikti kartoti ugdymo programos; </w:t>
      </w:r>
    </w:p>
    <w:p w14:paraId="32D30F78" w14:textId="011512DA" w:rsidR="00E53AA6" w:rsidRPr="00F4650F" w:rsidRDefault="006C0151" w:rsidP="006C0151">
      <w:pPr>
        <w:tabs>
          <w:tab w:val="left" w:pos="851"/>
        </w:tabs>
        <w:spacing w:after="0" w:line="240" w:lineRule="auto"/>
        <w:jc w:val="both"/>
        <w:rPr>
          <w:lang w:val="pt-BR"/>
        </w:rPr>
      </w:pPr>
      <w:r w:rsidRPr="00F4650F">
        <w:rPr>
          <w:lang w:val="pt-BR"/>
        </w:rPr>
        <w:t xml:space="preserve">              </w:t>
      </w:r>
      <w:r w:rsidR="00E26458" w:rsidRPr="00F4650F">
        <w:rPr>
          <w:lang w:val="pt-BR"/>
        </w:rPr>
        <w:t>54</w:t>
      </w:r>
      <w:r w:rsidR="00E53AA6" w:rsidRPr="00F4650F">
        <w:rPr>
          <w:lang w:val="pt-BR"/>
        </w:rPr>
        <w:t>.2. mokiniui skiriant papildomą darbą, susitaria dėl galimos pakartotinio svarstymo dėl kėlimo į aukštesnę klasę ar palikimo kartoti ugdymo programos datos, papildomo darbo atlikimo trukmės, konsultacijų formų ir būdų, jų laiko, mokinio atsiskaitymo datos, atsižvelgia į mokinio tėvų (globėjų, rūpintojų) siūlymą ir kt. (</w:t>
      </w:r>
      <w:r w:rsidR="00BB2CCA" w:rsidRPr="00F4650F">
        <w:rPr>
          <w:lang w:val="pt-BR"/>
        </w:rPr>
        <w:t>1</w:t>
      </w:r>
      <w:r w:rsidR="00E53AA6" w:rsidRPr="00F4650F">
        <w:rPr>
          <w:lang w:val="pt-BR"/>
        </w:rPr>
        <w:t xml:space="preserve"> priedas); </w:t>
      </w:r>
    </w:p>
    <w:p w14:paraId="66054BA7" w14:textId="421E7754" w:rsidR="00E53AA6" w:rsidRPr="00F4650F" w:rsidRDefault="006C0151" w:rsidP="006C0151">
      <w:pPr>
        <w:tabs>
          <w:tab w:val="left" w:pos="851"/>
        </w:tabs>
        <w:spacing w:after="0" w:line="240" w:lineRule="auto"/>
        <w:jc w:val="both"/>
        <w:rPr>
          <w:lang w:val="pt-BR"/>
        </w:rPr>
      </w:pPr>
      <w:r w:rsidRPr="00F4650F">
        <w:rPr>
          <w:lang w:val="pt-BR"/>
        </w:rPr>
        <w:t xml:space="preserve">              </w:t>
      </w:r>
      <w:r w:rsidR="00E26458" w:rsidRPr="00F4650F">
        <w:rPr>
          <w:lang w:val="pt-BR"/>
        </w:rPr>
        <w:t>54</w:t>
      </w:r>
      <w:r w:rsidR="00E53AA6" w:rsidRPr="00F4650F">
        <w:rPr>
          <w:lang w:val="pt-BR"/>
        </w:rPr>
        <w:t xml:space="preserve">.3. pakartotinai svarsto mokinio mokymosi pasiekimus, jei mokinio papildomas darbas buvo įvertintas nepatenkinamu įvertinimu arba praėjo nustatytas laikas, kada mokinys turėjo atsiskaityti (atlikti papildomą darbą). Išklauso mokinio tėvų (globėjų, rūpintojų) pageidavimą ir teikia siūlymą mokyklos vadovui. </w:t>
      </w:r>
    </w:p>
    <w:p w14:paraId="1FB92D3B" w14:textId="31306392" w:rsidR="00E62AFE" w:rsidRPr="00F4650F" w:rsidRDefault="006C0151" w:rsidP="006C0151">
      <w:pPr>
        <w:tabs>
          <w:tab w:val="left" w:pos="851"/>
        </w:tabs>
        <w:spacing w:after="0" w:line="240" w:lineRule="auto"/>
        <w:jc w:val="both"/>
        <w:rPr>
          <w:lang w:val="pt-BR"/>
        </w:rPr>
      </w:pPr>
      <w:r w:rsidRPr="00F4650F">
        <w:rPr>
          <w:lang w:val="pt-BR"/>
        </w:rPr>
        <w:t xml:space="preserve">              </w:t>
      </w:r>
      <w:r w:rsidR="00E26458" w:rsidRPr="00F4650F">
        <w:rPr>
          <w:lang w:val="pt-BR"/>
        </w:rPr>
        <w:t>55</w:t>
      </w:r>
      <w:r w:rsidR="00E53AA6" w:rsidRPr="00F4650F">
        <w:rPr>
          <w:lang w:val="pt-BR"/>
        </w:rPr>
        <w:t xml:space="preserve">. Sprendimą dėl papildomo darbo skyrimo, kėlimo į aukštesnę klasę ar palikimo kartoti ugdymo programą, atsižvelgęs į Mokytojų siūlymą, priima gimnazijos direktorius ne vėliau nei paskutinę einamųjų mokslo metų darbo dieną. Sprendimas įforminamas įsakymu. </w:t>
      </w:r>
    </w:p>
    <w:p w14:paraId="4510C4BE" w14:textId="495F2979" w:rsidR="00E53AA6" w:rsidRPr="00F4650F" w:rsidRDefault="006C0151" w:rsidP="006C0151">
      <w:pPr>
        <w:tabs>
          <w:tab w:val="left" w:pos="851"/>
        </w:tabs>
        <w:spacing w:after="0" w:line="240" w:lineRule="auto"/>
        <w:jc w:val="both"/>
        <w:rPr>
          <w:lang w:val="pt-BR"/>
        </w:rPr>
      </w:pPr>
      <w:r w:rsidRPr="00F4650F">
        <w:rPr>
          <w:lang w:val="pt-BR"/>
        </w:rPr>
        <w:t xml:space="preserve">               </w:t>
      </w:r>
      <w:r w:rsidR="00E26458" w:rsidRPr="00F4650F">
        <w:rPr>
          <w:lang w:val="pt-BR"/>
        </w:rPr>
        <w:t>56</w:t>
      </w:r>
      <w:r w:rsidR="00E53AA6" w:rsidRPr="00F4650F">
        <w:rPr>
          <w:lang w:val="pt-BR"/>
        </w:rPr>
        <w:t xml:space="preserve">. Klasės vadovas po gimnazijos direktoriaus sprendimo informuoja mokinio tėvus (globėjus, rūpintojus) dėl papildomo darbo skyrimo, kėlimo į aukštesnę klasę ar palikimo kartoti kursą. </w:t>
      </w:r>
    </w:p>
    <w:p w14:paraId="2F5891BA" w14:textId="4F874478" w:rsidR="00E53AA6" w:rsidRPr="00F4650F" w:rsidRDefault="006C0151" w:rsidP="006C0151">
      <w:pPr>
        <w:tabs>
          <w:tab w:val="left" w:pos="851"/>
        </w:tabs>
        <w:spacing w:after="0" w:line="240" w:lineRule="auto"/>
        <w:jc w:val="both"/>
        <w:rPr>
          <w:lang w:val="pt-BR"/>
        </w:rPr>
      </w:pPr>
      <w:r w:rsidRPr="00F4650F">
        <w:rPr>
          <w:lang w:val="pt-BR"/>
        </w:rPr>
        <w:t xml:space="preserve">               </w:t>
      </w:r>
      <w:r w:rsidR="00E26458" w:rsidRPr="00F4650F">
        <w:rPr>
          <w:lang w:val="pt-BR"/>
        </w:rPr>
        <w:t>57</w:t>
      </w:r>
      <w:r w:rsidR="00E53AA6" w:rsidRPr="00F4650F">
        <w:rPr>
          <w:lang w:val="pt-BR"/>
        </w:rPr>
        <w:t xml:space="preserve">. Pusmečių ir metiniai įvertinimai turi būti išvedami ne vėliau kaip paskutinę pusmečio dieną. </w:t>
      </w:r>
    </w:p>
    <w:p w14:paraId="662FC760" w14:textId="68B95C64" w:rsidR="005A133E" w:rsidRPr="00F4650F" w:rsidRDefault="00411845" w:rsidP="005A133E">
      <w:pPr>
        <w:spacing w:after="0"/>
        <w:jc w:val="both"/>
        <w:rPr>
          <w:lang w:eastAsia="lt-LT"/>
        </w:rPr>
      </w:pPr>
      <w:r w:rsidRPr="00F4650F">
        <w:rPr>
          <w:lang w:eastAsia="lt-LT"/>
        </w:rPr>
        <w:t xml:space="preserve">           </w:t>
      </w:r>
      <w:r w:rsidR="006C0151" w:rsidRPr="00F4650F">
        <w:rPr>
          <w:lang w:eastAsia="lt-LT"/>
        </w:rPr>
        <w:t xml:space="preserve">   </w:t>
      </w:r>
      <w:r w:rsidR="00E26458" w:rsidRPr="00F4650F">
        <w:rPr>
          <w:lang w:eastAsia="lt-LT"/>
        </w:rPr>
        <w:t xml:space="preserve"> 58. </w:t>
      </w:r>
      <w:r w:rsidR="005A133E" w:rsidRPr="00F4650F">
        <w:rPr>
          <w:lang w:eastAsia="lt-LT"/>
        </w:rPr>
        <w:t xml:space="preserve">Mokiniui, kuris bendrojo ugdymo programos dalį laikinai mokėsi kitos šalies mokykloje pagal tarptautinę bendrojo ugdymo programą (dalyvavo tarptautinio mokinių mobilumo (judrumo), mainų programoje), mokymosi laikotarpio rezultatų pripažinimą, įskaitymą Lietuvoje numato ir vykdo gimnazija. </w:t>
      </w:r>
    </w:p>
    <w:p w14:paraId="4DEABAA4" w14:textId="0A799569" w:rsidR="005A133E" w:rsidRPr="00F4650F" w:rsidRDefault="006C0151" w:rsidP="005A133E">
      <w:pPr>
        <w:spacing w:after="0"/>
        <w:jc w:val="both"/>
        <w:rPr>
          <w:lang w:eastAsia="lt-LT"/>
        </w:rPr>
      </w:pPr>
      <w:r w:rsidRPr="00F4650F">
        <w:rPr>
          <w:lang w:eastAsia="lt-LT"/>
        </w:rPr>
        <w:lastRenderedPageBreak/>
        <w:t xml:space="preserve">            </w:t>
      </w:r>
      <w:r w:rsidR="00E26458" w:rsidRPr="00F4650F">
        <w:rPr>
          <w:lang w:eastAsia="lt-LT"/>
        </w:rPr>
        <w:t xml:space="preserve"> </w:t>
      </w:r>
      <w:r w:rsidR="00D736EB" w:rsidRPr="00F4650F">
        <w:rPr>
          <w:lang w:eastAsia="lt-LT"/>
        </w:rPr>
        <w:t xml:space="preserve"> </w:t>
      </w:r>
      <w:r w:rsidRPr="00F4650F">
        <w:rPr>
          <w:lang w:eastAsia="lt-LT"/>
        </w:rPr>
        <w:t xml:space="preserve"> </w:t>
      </w:r>
      <w:r w:rsidR="00E26458" w:rsidRPr="00F4650F">
        <w:rPr>
          <w:lang w:eastAsia="lt-LT"/>
        </w:rPr>
        <w:t>59</w:t>
      </w:r>
      <w:r w:rsidR="005A133E" w:rsidRPr="00F4650F">
        <w:rPr>
          <w:lang w:eastAsia="lt-LT"/>
        </w:rPr>
        <w:t>. Mokinys, grįžęs iš mokyklos, kuri vykdė mokinio mokymą medicininės reabilitacijos, sanatorinio gydymo sveikatos priežiūros, stacionarinėje asmens sveikatos priežiūros įstaigoje, teikiančioje medicinos pagalbą, pateikia pažymą apie mokymosi pasiekimus (pagal poreikį pažyma gali būti pateikiama ir mokinio laikino gydymo laikotarpiu).</w:t>
      </w:r>
    </w:p>
    <w:p w14:paraId="3056259A" w14:textId="77777777" w:rsidR="000672F2" w:rsidRPr="00F4650F" w:rsidRDefault="000672F2" w:rsidP="000672F2">
      <w:pPr>
        <w:spacing w:after="0"/>
        <w:jc w:val="both"/>
      </w:pPr>
    </w:p>
    <w:p w14:paraId="3CF994B4" w14:textId="77777777" w:rsidR="00D01093" w:rsidRPr="00F4650F" w:rsidRDefault="00D01093" w:rsidP="004A4621">
      <w:pPr>
        <w:spacing w:after="0"/>
        <w:ind w:firstLine="1296"/>
        <w:jc w:val="center"/>
        <w:rPr>
          <w:b/>
          <w:bCs/>
        </w:rPr>
      </w:pPr>
      <w:r w:rsidRPr="00F4650F">
        <w:rPr>
          <w:b/>
          <w:bCs/>
        </w:rPr>
        <w:t>VII SKYRIUS</w:t>
      </w:r>
    </w:p>
    <w:p w14:paraId="73ED4F32" w14:textId="381C9E81" w:rsidR="000672F2" w:rsidRPr="00F4650F" w:rsidRDefault="000672F2" w:rsidP="004A4621">
      <w:pPr>
        <w:spacing w:after="0"/>
        <w:ind w:firstLine="1296"/>
        <w:jc w:val="center"/>
      </w:pPr>
      <w:r w:rsidRPr="00F4650F">
        <w:rPr>
          <w:b/>
          <w:bCs/>
        </w:rPr>
        <w:t>AKADEMINIO SĄŽININGUMO ETIKA</w:t>
      </w:r>
    </w:p>
    <w:p w14:paraId="72043197" w14:textId="77777777" w:rsidR="000672F2" w:rsidRPr="00F4650F" w:rsidRDefault="000672F2" w:rsidP="000672F2">
      <w:pPr>
        <w:spacing w:after="0"/>
        <w:jc w:val="both"/>
      </w:pPr>
    </w:p>
    <w:p w14:paraId="2929F4A8" w14:textId="2A85B82C" w:rsidR="00CF20D2" w:rsidRPr="00F4650F" w:rsidRDefault="004A4621" w:rsidP="00CF20D2">
      <w:pPr>
        <w:pStyle w:val="Betarp"/>
        <w:jc w:val="both"/>
        <w:rPr>
          <w:b/>
          <w:lang w:eastAsia="lt-LT"/>
        </w:rPr>
      </w:pPr>
      <w:r w:rsidRPr="00F4650F">
        <w:t xml:space="preserve">             </w:t>
      </w:r>
      <w:r w:rsidR="0025152C" w:rsidRPr="00F4650F">
        <w:t>60</w:t>
      </w:r>
      <w:r w:rsidR="000672F2" w:rsidRPr="00F4650F">
        <w:t xml:space="preserve">. </w:t>
      </w:r>
      <w:r w:rsidR="003A01AC" w:rsidRPr="00F4650F">
        <w:t>Mokymosi etikos s</w:t>
      </w:r>
      <w:r w:rsidR="000672F2" w:rsidRPr="00F4650F">
        <w:t xml:space="preserve">ąžiningumo pažeidimu yra laikomas nusirašinėjimas arba leidimas kitam nusirašyti, </w:t>
      </w:r>
      <w:r w:rsidR="003A01AC" w:rsidRPr="00F4650F">
        <w:t xml:space="preserve">svetimų darbų pateikimas, </w:t>
      </w:r>
      <w:r w:rsidR="000672F2" w:rsidRPr="00F4650F">
        <w:t xml:space="preserve">pasakinėjimas, </w:t>
      </w:r>
      <w:r w:rsidR="00981599" w:rsidRPr="00F4650F">
        <w:t xml:space="preserve"> rašto darbų plagiavimas (sukčiavimas),  </w:t>
      </w:r>
      <w:r w:rsidR="000672F2" w:rsidRPr="00F4650F">
        <w:t>naudoj</w:t>
      </w:r>
      <w:r w:rsidR="00981599" w:rsidRPr="00F4650F">
        <w:t xml:space="preserve">imasis </w:t>
      </w:r>
      <w:r w:rsidR="000672F2" w:rsidRPr="00F4650F">
        <w:t xml:space="preserve"> „paruoštukė</w:t>
      </w:r>
      <w:r w:rsidR="00DD72B4" w:rsidRPr="00F4650F">
        <w:t>mis</w:t>
      </w:r>
      <w:r w:rsidR="000672F2" w:rsidRPr="00F4650F">
        <w:t>“, dirbtini</w:t>
      </w:r>
      <w:r w:rsidR="00981599" w:rsidRPr="00F4650F">
        <w:t>u</w:t>
      </w:r>
      <w:r w:rsidR="000672F2" w:rsidRPr="00F4650F">
        <w:t xml:space="preserve"> intelekt</w:t>
      </w:r>
      <w:r w:rsidR="00981599" w:rsidRPr="00F4650F">
        <w:t>u</w:t>
      </w:r>
      <w:r w:rsidR="000672F2" w:rsidRPr="00F4650F">
        <w:t>, mobili</w:t>
      </w:r>
      <w:r w:rsidR="00981599" w:rsidRPr="00F4650F">
        <w:t>aisiais</w:t>
      </w:r>
      <w:r w:rsidR="000672F2" w:rsidRPr="00F4650F">
        <w:t xml:space="preserve"> telefona</w:t>
      </w:r>
      <w:r w:rsidR="00981599" w:rsidRPr="00F4650F">
        <w:t>s</w:t>
      </w:r>
      <w:r w:rsidR="00CF20D2" w:rsidRPr="00F4650F">
        <w:t xml:space="preserve"> ar</w:t>
      </w:r>
      <w:r w:rsidR="00CF20D2" w:rsidRPr="00F4650F">
        <w:rPr>
          <w:lang w:eastAsia="lt-LT"/>
        </w:rPr>
        <w:t xml:space="preserve"> kitais </w:t>
      </w:r>
      <w:r w:rsidR="00CF20D2" w:rsidRPr="00F4650F">
        <w:rPr>
          <w:color w:val="000000"/>
        </w:rPr>
        <w:t xml:space="preserve">informacinių technologijų </w:t>
      </w:r>
      <w:r w:rsidR="00CF20D2" w:rsidRPr="00F4650F">
        <w:rPr>
          <w:lang w:eastAsia="lt-LT"/>
        </w:rPr>
        <w:t>įrenginiais</w:t>
      </w:r>
      <w:r w:rsidR="00CF20D2" w:rsidRPr="00F4650F">
        <w:rPr>
          <w:b/>
          <w:lang w:eastAsia="lt-LT"/>
        </w:rPr>
        <w:t>.</w:t>
      </w:r>
    </w:p>
    <w:p w14:paraId="698CB32A" w14:textId="173D63CA" w:rsidR="000672F2" w:rsidRPr="00F4650F" w:rsidRDefault="004A4621" w:rsidP="00CF20D2">
      <w:pPr>
        <w:pStyle w:val="Betarp"/>
        <w:jc w:val="both"/>
      </w:pPr>
      <w:r w:rsidRPr="00F4650F">
        <w:t xml:space="preserve">             </w:t>
      </w:r>
      <w:r w:rsidR="0025152C" w:rsidRPr="00F4650F">
        <w:t>61</w:t>
      </w:r>
      <w:r w:rsidR="000672F2" w:rsidRPr="00F4650F">
        <w:t xml:space="preserve">. Jei mokinys atsiskaitymo metu pažeidžia akademinio sąžiningumo etiką, jis yra informuojamas, kad darbas bus netikrinamas ir į e-dienyną rašomas nepatenkinamas pažymys (vienetas). </w:t>
      </w:r>
    </w:p>
    <w:p w14:paraId="55C246B2" w14:textId="052E80F7" w:rsidR="000672F2" w:rsidRPr="00F4650F" w:rsidRDefault="004A4621" w:rsidP="00CF20D2">
      <w:pPr>
        <w:pStyle w:val="Betarp"/>
        <w:jc w:val="both"/>
      </w:pPr>
      <w:r w:rsidRPr="00F4650F">
        <w:t xml:space="preserve">            </w:t>
      </w:r>
      <w:r w:rsidR="0025152C" w:rsidRPr="00F4650F">
        <w:t>62</w:t>
      </w:r>
      <w:r w:rsidR="000672F2" w:rsidRPr="00F4650F">
        <w:t>. Jei mokinys įtariamas plagiavimu (sukčiavimu), jei jo pažymių vidurkis ir atlikto darbo (ilgalaikio namų ir pan.) skiriasi trimis ir daugiau balų ir jei mokinys nesugeba paaiškinti atlikto darbo užduočių, laikoma, kad plagiavimas (sukčiavimas) yra patvirtintas, o į e-dienyną įrašomas nepatenkinamas pažymys (vienetas).</w:t>
      </w:r>
      <w:r w:rsidR="000672F2" w:rsidRPr="00F4650F">
        <w:rPr>
          <w:b/>
          <w:bCs/>
        </w:rPr>
        <w:t xml:space="preserve"> </w:t>
      </w:r>
    </w:p>
    <w:p w14:paraId="5EAC4F7D" w14:textId="77777777" w:rsidR="000C0964" w:rsidRPr="00F4650F" w:rsidRDefault="000C0964" w:rsidP="00F4308B">
      <w:pPr>
        <w:pStyle w:val="Betarp"/>
        <w:jc w:val="both"/>
        <w:rPr>
          <w:rStyle w:val="Bodytext3NotBold"/>
          <w:rFonts w:eastAsiaTheme="minorHAnsi"/>
        </w:rPr>
      </w:pPr>
    </w:p>
    <w:p w14:paraId="13725C8F" w14:textId="35648D33" w:rsidR="000C0964" w:rsidRPr="00F4650F" w:rsidRDefault="006C0058" w:rsidP="007144B2">
      <w:pPr>
        <w:pStyle w:val="Bodytext30"/>
        <w:shd w:val="clear" w:color="auto" w:fill="auto"/>
        <w:tabs>
          <w:tab w:val="left" w:pos="1843"/>
        </w:tabs>
        <w:jc w:val="center"/>
        <w:rPr>
          <w:rStyle w:val="Bodytext3NotBold"/>
          <w:b/>
        </w:rPr>
      </w:pPr>
      <w:r w:rsidRPr="00F4650F">
        <w:rPr>
          <w:rStyle w:val="Bodytext3NotBold"/>
          <w:b/>
        </w:rPr>
        <w:t>VI</w:t>
      </w:r>
      <w:r w:rsidR="00D01093" w:rsidRPr="00F4650F">
        <w:rPr>
          <w:rStyle w:val="Bodytext3NotBold"/>
          <w:b/>
        </w:rPr>
        <w:t>II</w:t>
      </w:r>
      <w:r w:rsidRPr="00F4650F">
        <w:rPr>
          <w:rStyle w:val="Bodytext3NotBold"/>
          <w:b/>
        </w:rPr>
        <w:t xml:space="preserve"> SKYRIUS </w:t>
      </w:r>
    </w:p>
    <w:p w14:paraId="25558DE0" w14:textId="77777777" w:rsidR="00BB48A8" w:rsidRPr="00F4650F" w:rsidRDefault="00BB48A8" w:rsidP="007144B2">
      <w:pPr>
        <w:suppressAutoHyphens/>
        <w:spacing w:after="0" w:line="240" w:lineRule="auto"/>
        <w:jc w:val="center"/>
        <w:rPr>
          <w:rFonts w:eastAsia="Times New Roman"/>
          <w:b/>
          <w:lang w:eastAsia="ar-SA"/>
        </w:rPr>
      </w:pPr>
      <w:r w:rsidRPr="00F4650F">
        <w:rPr>
          <w:rFonts w:eastAsia="Times New Roman"/>
          <w:b/>
          <w:lang w:eastAsia="ar-SA"/>
        </w:rPr>
        <w:t>TĖVŲ (GLOBĖJŲ, RŪPINTOJŲ) INFORMAVIMO TVARKA</w:t>
      </w:r>
    </w:p>
    <w:p w14:paraId="4AFA2AEB" w14:textId="33A4E5A9" w:rsidR="004E63A8" w:rsidRPr="00F4650F" w:rsidRDefault="004E63A8" w:rsidP="00F364C3">
      <w:pPr>
        <w:tabs>
          <w:tab w:val="left" w:pos="851"/>
        </w:tabs>
        <w:spacing w:after="0" w:line="240" w:lineRule="auto"/>
        <w:ind w:firstLine="1296"/>
        <w:jc w:val="both"/>
      </w:pPr>
    </w:p>
    <w:p w14:paraId="7A4D4558" w14:textId="3CA40098" w:rsidR="004E63A8" w:rsidRPr="00F4650F" w:rsidRDefault="004A4621" w:rsidP="004A4621">
      <w:pPr>
        <w:tabs>
          <w:tab w:val="left" w:pos="851"/>
        </w:tabs>
        <w:spacing w:after="0" w:line="240" w:lineRule="auto"/>
        <w:jc w:val="both"/>
      </w:pPr>
      <w:r w:rsidRPr="00F4650F">
        <w:tab/>
      </w:r>
      <w:r w:rsidR="0025152C" w:rsidRPr="00F4650F">
        <w:t>63</w:t>
      </w:r>
      <w:r w:rsidR="004E63A8" w:rsidRPr="00F4650F">
        <w:t xml:space="preserve">. Informacija apie mokinio pasiekimus tėvams (globėjams, rūpintojams) pateikiama elektroniniame dienyne. </w:t>
      </w:r>
    </w:p>
    <w:p w14:paraId="016A4838" w14:textId="3CAA824C" w:rsidR="004E63A8" w:rsidRPr="00F4650F" w:rsidRDefault="004A4621" w:rsidP="004A4621">
      <w:pPr>
        <w:tabs>
          <w:tab w:val="left" w:pos="851"/>
        </w:tabs>
        <w:spacing w:after="0" w:line="240" w:lineRule="auto"/>
        <w:jc w:val="both"/>
      </w:pPr>
      <w:r w:rsidRPr="00F4650F">
        <w:tab/>
      </w:r>
      <w:r w:rsidR="0025152C" w:rsidRPr="00F4650F">
        <w:t>64</w:t>
      </w:r>
      <w:r w:rsidR="004E63A8" w:rsidRPr="00F4650F">
        <w:t xml:space="preserve">. Iškilus mokymosi ar kt. problemoms, tėvai (globėjai, rūpintojai) informuojami įvairiais būdais: skambinant, individualiai kalbantis, rašant elektroninius pranešimus, organizuojant trišalius pokalbius. </w:t>
      </w:r>
    </w:p>
    <w:p w14:paraId="57DF68B8" w14:textId="07A8CE58" w:rsidR="004E63A8" w:rsidRPr="00F4650F" w:rsidRDefault="004A4621" w:rsidP="004A4621">
      <w:pPr>
        <w:tabs>
          <w:tab w:val="left" w:pos="851"/>
        </w:tabs>
        <w:spacing w:after="0" w:line="240" w:lineRule="auto"/>
        <w:jc w:val="both"/>
      </w:pPr>
      <w:r w:rsidRPr="00F4650F">
        <w:tab/>
      </w:r>
      <w:r w:rsidR="0025152C" w:rsidRPr="00F4650F">
        <w:t>65</w:t>
      </w:r>
      <w:r w:rsidR="004E63A8" w:rsidRPr="00F4650F">
        <w:t xml:space="preserve">. Du kartus per mokslo metus vyksta trišalio pokalbio principu Tėvų dienos, kuriose tėvai (globėjai, rūpintojai) kartu su vaiku turi galimybę susitikti su jų vaiką mokančiais mokytojais, administracija. </w:t>
      </w:r>
    </w:p>
    <w:p w14:paraId="7672E5BF" w14:textId="69EF4C8E" w:rsidR="0020648A" w:rsidRPr="00F4650F" w:rsidRDefault="004A4621" w:rsidP="004A4621">
      <w:pPr>
        <w:pStyle w:val="Headerorfooter0"/>
        <w:shd w:val="clear" w:color="auto" w:fill="auto"/>
        <w:jc w:val="both"/>
        <w:rPr>
          <w:lang w:eastAsia="ar-SA"/>
        </w:rPr>
      </w:pPr>
      <w:r w:rsidRPr="00F4650F">
        <w:rPr>
          <w:lang w:eastAsia="ar-SA"/>
        </w:rPr>
        <w:t xml:space="preserve">             </w:t>
      </w:r>
      <w:r w:rsidR="0025152C" w:rsidRPr="00F4650F">
        <w:rPr>
          <w:lang w:eastAsia="ar-SA"/>
        </w:rPr>
        <w:t>66</w:t>
      </w:r>
      <w:r w:rsidR="00DA237A" w:rsidRPr="00F4650F">
        <w:rPr>
          <w:lang w:eastAsia="ar-SA"/>
        </w:rPr>
        <w:t>. Mokinių pasiekimų ir pažangos vertinimo tvarkos aprašas skelbiamas gimnazijos internetiniame tinklalapyje ir e-dienyne.</w:t>
      </w:r>
    </w:p>
    <w:p w14:paraId="70AAEABD" w14:textId="13F61EF4" w:rsidR="00DA237A" w:rsidRPr="00F4650F" w:rsidRDefault="004A4621" w:rsidP="004A4621">
      <w:pPr>
        <w:pStyle w:val="Headerorfooter0"/>
        <w:jc w:val="both"/>
        <w:rPr>
          <w:lang w:val="pt-BR" w:eastAsia="ar-SA"/>
        </w:rPr>
      </w:pPr>
      <w:r w:rsidRPr="00F4650F">
        <w:rPr>
          <w:lang w:eastAsia="ar-SA"/>
        </w:rPr>
        <w:t xml:space="preserve">             </w:t>
      </w:r>
      <w:r w:rsidR="0025152C" w:rsidRPr="00F4650F">
        <w:rPr>
          <w:lang w:eastAsia="ar-SA"/>
        </w:rPr>
        <w:t>67</w:t>
      </w:r>
      <w:r w:rsidR="00DA237A" w:rsidRPr="00F4650F">
        <w:rPr>
          <w:lang w:eastAsia="ar-SA"/>
        </w:rPr>
        <w:t xml:space="preserve">. </w:t>
      </w:r>
      <w:r w:rsidR="00DA237A" w:rsidRPr="00F4650F">
        <w:rPr>
          <w:lang w:val="pt-BR" w:eastAsia="ar-SA"/>
        </w:rPr>
        <w:t xml:space="preserve">Vertinimo aprašas bendru sutarimu esant būtinybei gali būti peržiūrimas ir koreguojamas. Vertinimo aprašo pakeitimai tvirtinami direktoriaus įsakymu. </w:t>
      </w:r>
    </w:p>
    <w:p w14:paraId="369A49D1" w14:textId="541D0D61" w:rsidR="00DA237A" w:rsidRPr="00F4650F" w:rsidRDefault="00DA237A" w:rsidP="00DA237A">
      <w:pPr>
        <w:pStyle w:val="Headerorfooter0"/>
        <w:shd w:val="clear" w:color="auto" w:fill="auto"/>
        <w:jc w:val="both"/>
      </w:pPr>
    </w:p>
    <w:p w14:paraId="6FFF4214" w14:textId="77777777" w:rsidR="00D01093" w:rsidRPr="00F4650F" w:rsidRDefault="00D01093" w:rsidP="00170C79">
      <w:pPr>
        <w:pStyle w:val="Headerorfooter0"/>
        <w:shd w:val="clear" w:color="auto" w:fill="auto"/>
        <w:jc w:val="center"/>
        <w:rPr>
          <w:b/>
          <w:bCs/>
          <w:lang w:val="pt-BR"/>
        </w:rPr>
      </w:pPr>
      <w:r w:rsidRPr="00F4650F">
        <w:rPr>
          <w:b/>
          <w:bCs/>
          <w:lang w:val="pt-BR"/>
        </w:rPr>
        <w:t>IX SKYRIUS</w:t>
      </w:r>
    </w:p>
    <w:p w14:paraId="7E92460D" w14:textId="77075971" w:rsidR="00170C79" w:rsidRPr="00F4650F" w:rsidRDefault="00170C79" w:rsidP="00170C79">
      <w:pPr>
        <w:pStyle w:val="Headerorfooter0"/>
        <w:shd w:val="clear" w:color="auto" w:fill="auto"/>
        <w:jc w:val="center"/>
        <w:rPr>
          <w:b/>
          <w:bCs/>
        </w:rPr>
      </w:pPr>
      <w:r w:rsidRPr="00F4650F">
        <w:rPr>
          <w:b/>
          <w:bCs/>
          <w:lang w:val="pt-BR"/>
        </w:rPr>
        <w:t xml:space="preserve"> BAIGIAMOSIOS NUOSTATOS</w:t>
      </w:r>
    </w:p>
    <w:p w14:paraId="3DF4CE28" w14:textId="77777777" w:rsidR="00170C79" w:rsidRPr="00F4650F" w:rsidRDefault="00170C79" w:rsidP="00DA237A">
      <w:pPr>
        <w:pStyle w:val="Headerorfooter0"/>
        <w:shd w:val="clear" w:color="auto" w:fill="auto"/>
        <w:jc w:val="both"/>
      </w:pPr>
    </w:p>
    <w:p w14:paraId="75042542" w14:textId="773E2D3A" w:rsidR="00170C79" w:rsidRPr="00F4650F" w:rsidRDefault="004A4621" w:rsidP="00170C79">
      <w:pPr>
        <w:pStyle w:val="Headerorfooter0"/>
        <w:jc w:val="both"/>
      </w:pPr>
      <w:r w:rsidRPr="00F4650F">
        <w:t xml:space="preserve">             </w:t>
      </w:r>
      <w:r w:rsidR="0025152C" w:rsidRPr="00F4650F">
        <w:t>68</w:t>
      </w:r>
      <w:r w:rsidR="00170C79" w:rsidRPr="00F4650F">
        <w:t xml:space="preserve">. Aprašu vadovaujasi visi mokytojai. </w:t>
      </w:r>
    </w:p>
    <w:p w14:paraId="1D62513F" w14:textId="1B2BF77A" w:rsidR="00170C79" w:rsidRPr="00F4650F" w:rsidRDefault="004A4621" w:rsidP="00170C79">
      <w:pPr>
        <w:pStyle w:val="Headerorfooter0"/>
        <w:jc w:val="both"/>
      </w:pPr>
      <w:r w:rsidRPr="00F4650F">
        <w:t xml:space="preserve">            </w:t>
      </w:r>
      <w:r w:rsidR="0025152C" w:rsidRPr="00F4650F">
        <w:t xml:space="preserve"> 69</w:t>
      </w:r>
      <w:r w:rsidR="00170C79" w:rsidRPr="00F4650F">
        <w:t xml:space="preserve">. Mokytojas, planuodamas, organizuodamas ir įgyvendindamas mokinių mokymosi pasiekimų vertinimą, vadovaujasi Pedagogų etikos kodeksu, patvirtintu Lietuvos Respublikos švietimo ir mokslo ministro 2018 m. birželio 11 d. įsakymu Nr. V-561 „Dėl Pedagogų etikos kodekso patvirtinimo“. </w:t>
      </w:r>
    </w:p>
    <w:p w14:paraId="5FF037B6" w14:textId="2F8B9570" w:rsidR="00F73DEE" w:rsidRPr="00F4650F" w:rsidRDefault="004A4621" w:rsidP="00F73DEE">
      <w:pPr>
        <w:pStyle w:val="Headerorfooter0"/>
        <w:jc w:val="both"/>
      </w:pPr>
      <w:r w:rsidRPr="00F4650F">
        <w:t xml:space="preserve">            </w:t>
      </w:r>
      <w:r w:rsidR="0025152C" w:rsidRPr="00F4650F">
        <w:t>70</w:t>
      </w:r>
      <w:r w:rsidR="00F73DEE" w:rsidRPr="00F4650F">
        <w:t xml:space="preserve">. Kiekvieno dalyko mokytojai parengia savo dalyko vertinimo metodiką ir aprobuoja metodinėje grupėje. </w:t>
      </w:r>
    </w:p>
    <w:p w14:paraId="1BA334E9" w14:textId="2B51074D" w:rsidR="00E0338A" w:rsidRPr="00F4650F" w:rsidRDefault="004A4621" w:rsidP="00E0338A">
      <w:pPr>
        <w:pStyle w:val="Headerorfooter0"/>
        <w:jc w:val="both"/>
      </w:pPr>
      <w:r w:rsidRPr="00F4650F">
        <w:t xml:space="preserve">           </w:t>
      </w:r>
      <w:r w:rsidR="0025152C" w:rsidRPr="00F4650F">
        <w:t xml:space="preserve"> 71</w:t>
      </w:r>
      <w:r w:rsidR="00E0338A" w:rsidRPr="00F4650F">
        <w:t xml:space="preserve">. Vertinimo proceso metu gerbia mokinių privatumą ir išlaiko konfidencialumą (mokinio individualūs pasiekimai ir pažanga nelyginama su kitų mokinių pasiekimais); tinkamai tvarko mokinių mokymosi pasiekimų stebėsenos ir vertinimo duomenis. </w:t>
      </w:r>
    </w:p>
    <w:p w14:paraId="6024F201" w14:textId="6AFA9C74" w:rsidR="005D1207" w:rsidRPr="00F4650F" w:rsidRDefault="004A4621" w:rsidP="005D1207">
      <w:pPr>
        <w:tabs>
          <w:tab w:val="left" w:pos="851"/>
        </w:tabs>
        <w:spacing w:after="0" w:line="240" w:lineRule="auto"/>
        <w:jc w:val="both"/>
      </w:pPr>
      <w:r w:rsidRPr="00F4650F">
        <w:t xml:space="preserve">          </w:t>
      </w:r>
      <w:r w:rsidR="0025152C" w:rsidRPr="00F4650F">
        <w:t xml:space="preserve">  72</w:t>
      </w:r>
      <w:r w:rsidR="005D1207" w:rsidRPr="00F4650F">
        <w:t xml:space="preserve">. Visi dokumentai ir duomenys, susiję su vaiku ir jo asmeniniu gyvenimu, yra konfidencialūs ir naudojami tik tiek, kiek tai būtina atsakingiems fiziniams ar juridiniams asmenims atlikti pavestas funkcijas, užtikrinti vaiko teises ir teisėtus interesus. </w:t>
      </w:r>
    </w:p>
    <w:p w14:paraId="58C46333" w14:textId="77777777" w:rsidR="006D10B3" w:rsidRPr="00F4650F" w:rsidRDefault="006D10B3" w:rsidP="005D1207">
      <w:pPr>
        <w:tabs>
          <w:tab w:val="left" w:pos="851"/>
        </w:tabs>
        <w:spacing w:after="0" w:line="240" w:lineRule="auto"/>
        <w:jc w:val="both"/>
      </w:pPr>
    </w:p>
    <w:p w14:paraId="02A125DF" w14:textId="77777777" w:rsidR="00B16550" w:rsidRPr="00F4650F" w:rsidRDefault="00B16550" w:rsidP="00044BDA">
      <w:pPr>
        <w:tabs>
          <w:tab w:val="left" w:pos="851"/>
        </w:tabs>
        <w:spacing w:after="0" w:line="240" w:lineRule="auto"/>
        <w:jc w:val="both"/>
      </w:pPr>
    </w:p>
    <w:p w14:paraId="567BF315" w14:textId="730ADBDA" w:rsidR="00483143" w:rsidRPr="00F4650F" w:rsidRDefault="00E86526" w:rsidP="00044BDA">
      <w:pPr>
        <w:tabs>
          <w:tab w:val="left" w:pos="851"/>
        </w:tabs>
        <w:spacing w:after="0" w:line="240" w:lineRule="auto"/>
        <w:jc w:val="both"/>
      </w:pPr>
      <w:r w:rsidRPr="00F4650F">
        <w:rPr>
          <w:rFonts w:eastAsia="Times New Roman"/>
          <w:noProof/>
          <w:lang w:eastAsia="lt-LT"/>
        </w:rPr>
        <mc:AlternateContent>
          <mc:Choice Requires="wps">
            <w:drawing>
              <wp:anchor distT="0" distB="0" distL="114300" distR="114300" simplePos="0" relativeHeight="251659264" behindDoc="0" locked="0" layoutInCell="1" allowOverlap="1" wp14:anchorId="081C48C7" wp14:editId="40209F88">
                <wp:simplePos x="0" y="0"/>
                <wp:positionH relativeFrom="column">
                  <wp:posOffset>1180465</wp:posOffset>
                </wp:positionH>
                <wp:positionV relativeFrom="paragraph">
                  <wp:posOffset>2540</wp:posOffset>
                </wp:positionV>
                <wp:extent cx="3524250" cy="9525"/>
                <wp:effectExtent l="0" t="0" r="19050" b="28575"/>
                <wp:wrapNone/>
                <wp:docPr id="1" name="Tiesioji jungtis 1"/>
                <wp:cNvGraphicFramePr/>
                <a:graphic xmlns:a="http://schemas.openxmlformats.org/drawingml/2006/main">
                  <a:graphicData uri="http://schemas.microsoft.com/office/word/2010/wordprocessingShape">
                    <wps:wsp>
                      <wps:cNvCnPr/>
                      <wps:spPr>
                        <a:xfrm flipV="1">
                          <a:off x="0" y="0"/>
                          <a:ext cx="3524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EA0CE5" id="Tiesioji jungtis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2.95pt,.2pt" to="370.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" strokecolor="black [3200]" strokeweight=".5pt">
                <v:stroke joinstyle="miter"/>
              </v:line>
            </w:pict>
          </mc:Fallback>
        </mc:AlternateContent>
      </w:r>
    </w:p>
    <w:p w14:paraId="6C29512E" w14:textId="77777777" w:rsidR="00483143" w:rsidRPr="00F4650F" w:rsidRDefault="00483143" w:rsidP="00044BDA">
      <w:pPr>
        <w:tabs>
          <w:tab w:val="left" w:pos="851"/>
        </w:tabs>
        <w:spacing w:after="0" w:line="240" w:lineRule="auto"/>
        <w:jc w:val="both"/>
      </w:pPr>
    </w:p>
    <w:p w14:paraId="77483ECA" w14:textId="77777777" w:rsidR="00B16550" w:rsidRPr="00F4650F" w:rsidRDefault="00B16550" w:rsidP="003504A5">
      <w:pPr>
        <w:pStyle w:val="Betarp"/>
        <w:jc w:val="right"/>
      </w:pPr>
    </w:p>
    <w:p w14:paraId="22CF2B50" w14:textId="77777777" w:rsidR="00B16550" w:rsidRPr="00F4650F" w:rsidRDefault="00B16550" w:rsidP="003504A5">
      <w:pPr>
        <w:pStyle w:val="Betarp"/>
        <w:jc w:val="right"/>
      </w:pPr>
    </w:p>
    <w:p w14:paraId="7E4A1D22" w14:textId="77777777" w:rsidR="00B16550" w:rsidRPr="00F4650F" w:rsidRDefault="00B16550" w:rsidP="003504A5">
      <w:pPr>
        <w:pStyle w:val="Betarp"/>
        <w:jc w:val="right"/>
      </w:pPr>
    </w:p>
    <w:p w14:paraId="1F77A8FC" w14:textId="77777777" w:rsidR="00B16550" w:rsidRPr="00F4650F" w:rsidRDefault="00B16550" w:rsidP="003504A5">
      <w:pPr>
        <w:pStyle w:val="Betarp"/>
        <w:jc w:val="right"/>
      </w:pPr>
    </w:p>
    <w:p w14:paraId="37A8CB7F" w14:textId="7C4C8AD9" w:rsidR="003504A5" w:rsidRPr="00F4650F" w:rsidRDefault="003504A5" w:rsidP="003504A5">
      <w:pPr>
        <w:pStyle w:val="Betarp"/>
        <w:jc w:val="right"/>
      </w:pPr>
      <w:r w:rsidRPr="00F4650F">
        <w:t xml:space="preserve">Marijampolės </w:t>
      </w:r>
      <w:proofErr w:type="spellStart"/>
      <w:r w:rsidRPr="00F4650F">
        <w:t>šv.</w:t>
      </w:r>
      <w:proofErr w:type="spellEnd"/>
      <w:r w:rsidRPr="00F4650F">
        <w:t xml:space="preserve"> Cecilijos gimnazijos</w:t>
      </w:r>
    </w:p>
    <w:p w14:paraId="61938C85" w14:textId="77777777" w:rsidR="003504A5" w:rsidRPr="00F4650F" w:rsidRDefault="003504A5" w:rsidP="003504A5">
      <w:pPr>
        <w:pStyle w:val="Betarp"/>
        <w:jc w:val="right"/>
      </w:pPr>
      <w:r w:rsidRPr="00F4650F">
        <w:t xml:space="preserve"> mokinių pažangos ir pasiekimų vertinimo</w:t>
      </w:r>
    </w:p>
    <w:p w14:paraId="7482ABCC" w14:textId="77777777" w:rsidR="003504A5" w:rsidRPr="00F4650F" w:rsidRDefault="003504A5" w:rsidP="003504A5">
      <w:pPr>
        <w:pStyle w:val="Betarp"/>
        <w:jc w:val="right"/>
      </w:pPr>
      <w:r w:rsidRPr="00F4650F">
        <w:t xml:space="preserve"> tvarkos aprašo 1 priedas</w:t>
      </w:r>
    </w:p>
    <w:p w14:paraId="54059703" w14:textId="77777777" w:rsidR="003504A5" w:rsidRPr="00F4650F" w:rsidRDefault="003504A5" w:rsidP="003504A5">
      <w:pPr>
        <w:pStyle w:val="Betarp"/>
        <w:jc w:val="right"/>
      </w:pPr>
    </w:p>
    <w:p w14:paraId="757F2920" w14:textId="77777777" w:rsidR="003504A5" w:rsidRPr="00F4650F" w:rsidRDefault="003504A5" w:rsidP="003504A5">
      <w:pPr>
        <w:pStyle w:val="Betarp"/>
        <w:jc w:val="center"/>
        <w:rPr>
          <w:b/>
          <w:bCs/>
        </w:rPr>
      </w:pPr>
      <w:r w:rsidRPr="00F4650F">
        <w:rPr>
          <w:b/>
          <w:bCs/>
        </w:rPr>
        <w:t xml:space="preserve">ATSISKAITYMO PROGRAMA </w:t>
      </w:r>
    </w:p>
    <w:p w14:paraId="2A59A511" w14:textId="77777777" w:rsidR="003504A5" w:rsidRPr="00F4650F" w:rsidRDefault="003504A5" w:rsidP="003504A5">
      <w:pPr>
        <w:pStyle w:val="Betarp"/>
        <w:jc w:val="center"/>
        <w:rPr>
          <w:b/>
          <w:bCs/>
        </w:rPr>
      </w:pPr>
      <w:r w:rsidRPr="00F4650F">
        <w:rPr>
          <w:b/>
          <w:bCs/>
        </w:rPr>
        <w:t>UŽ 20_ -20_ M.M. NEPATEENKINAMĄ METINĮ ĮVERTINIMĄ</w:t>
      </w:r>
    </w:p>
    <w:p w14:paraId="4C1E3B24" w14:textId="77777777" w:rsidR="003504A5" w:rsidRPr="00F4650F" w:rsidRDefault="003504A5" w:rsidP="003504A5">
      <w:pPr>
        <w:pStyle w:val="Betarp"/>
        <w:jc w:val="center"/>
        <w:rPr>
          <w:b/>
          <w:bCs/>
        </w:rPr>
      </w:pPr>
    </w:p>
    <w:p w14:paraId="3ECFB63C" w14:textId="77777777" w:rsidR="003504A5" w:rsidRPr="00F4650F" w:rsidRDefault="003504A5" w:rsidP="003504A5">
      <w:pPr>
        <w:pStyle w:val="Betarp"/>
        <w:jc w:val="center"/>
      </w:pPr>
    </w:p>
    <w:p w14:paraId="418EF3B0" w14:textId="77777777" w:rsidR="003504A5" w:rsidRPr="00F4650F" w:rsidRDefault="003504A5" w:rsidP="003504A5">
      <w:pPr>
        <w:pStyle w:val="Betarp"/>
      </w:pPr>
      <w:r w:rsidRPr="00F4650F">
        <w:t>Mokinio vardas, pavardė _________________________________________ Klasė _________</w:t>
      </w:r>
    </w:p>
    <w:p w14:paraId="24278340" w14:textId="77777777" w:rsidR="003504A5" w:rsidRPr="00F4650F" w:rsidRDefault="003504A5" w:rsidP="003504A5">
      <w:pPr>
        <w:pStyle w:val="Betarp"/>
      </w:pPr>
    </w:p>
    <w:p w14:paraId="1AE2FFB3" w14:textId="77777777" w:rsidR="003504A5" w:rsidRPr="00F4650F" w:rsidRDefault="003504A5" w:rsidP="003504A5">
      <w:pPr>
        <w:pStyle w:val="Betarp"/>
        <w:jc w:val="center"/>
        <w:rPr>
          <w:b/>
          <w:bCs/>
        </w:rPr>
      </w:pPr>
      <w:r w:rsidRPr="00F4650F">
        <w:rPr>
          <w:b/>
          <w:bCs/>
        </w:rPr>
        <w:t>ATSISKAITYMO TEMOS</w:t>
      </w:r>
    </w:p>
    <w:p w14:paraId="11783A84" w14:textId="77777777" w:rsidR="003504A5" w:rsidRPr="00F4650F" w:rsidRDefault="003504A5" w:rsidP="003504A5">
      <w:pPr>
        <w:pStyle w:val="Betarp"/>
        <w:jc w:val="center"/>
      </w:pPr>
      <w:r w:rsidRPr="00F4650F">
        <w:t>(nurodyti, ką turi gebėti/mokėti)</w:t>
      </w:r>
    </w:p>
    <w:p w14:paraId="4C698E2D" w14:textId="77777777" w:rsidR="003504A5" w:rsidRPr="00F4650F" w:rsidRDefault="003504A5" w:rsidP="003504A5">
      <w:pPr>
        <w:pStyle w:val="Betarp"/>
        <w:jc w:val="center"/>
      </w:pPr>
    </w:p>
    <w:p w14:paraId="08804558" w14:textId="77777777" w:rsidR="003504A5" w:rsidRPr="00F4650F" w:rsidRDefault="003504A5" w:rsidP="003504A5">
      <w:pPr>
        <w:pStyle w:val="Betarp"/>
        <w:jc w:val="center"/>
      </w:pPr>
    </w:p>
    <w:tbl>
      <w:tblPr>
        <w:tblStyle w:val="Lentelstinklelis"/>
        <w:tblW w:w="0" w:type="auto"/>
        <w:tblLook w:val="04A0" w:firstRow="1" w:lastRow="0" w:firstColumn="1" w:lastColumn="0" w:noHBand="0" w:noVBand="1"/>
      </w:tblPr>
      <w:tblGrid>
        <w:gridCol w:w="3844"/>
        <w:gridCol w:w="5784"/>
      </w:tblGrid>
      <w:tr w:rsidR="003504A5" w:rsidRPr="00F4650F" w14:paraId="71707131" w14:textId="77777777" w:rsidTr="00F23F2A">
        <w:tc>
          <w:tcPr>
            <w:tcW w:w="4106" w:type="dxa"/>
          </w:tcPr>
          <w:p w14:paraId="3BF0F126" w14:textId="77777777" w:rsidR="003504A5" w:rsidRPr="00F4650F" w:rsidRDefault="003504A5" w:rsidP="00F23F2A">
            <w:pPr>
              <w:pStyle w:val="Betarp"/>
              <w:jc w:val="center"/>
            </w:pPr>
            <w:r w:rsidRPr="00F4650F">
              <w:t>Tema</w:t>
            </w:r>
          </w:p>
        </w:tc>
        <w:tc>
          <w:tcPr>
            <w:tcW w:w="6092" w:type="dxa"/>
          </w:tcPr>
          <w:p w14:paraId="256010C7" w14:textId="77777777" w:rsidR="003504A5" w:rsidRPr="00F4650F" w:rsidRDefault="003504A5" w:rsidP="00F23F2A">
            <w:pPr>
              <w:pStyle w:val="Betarp"/>
              <w:jc w:val="center"/>
            </w:pPr>
            <w:r w:rsidRPr="00F4650F">
              <w:t>Gebėjimai/užduotys</w:t>
            </w:r>
          </w:p>
        </w:tc>
      </w:tr>
      <w:tr w:rsidR="003504A5" w:rsidRPr="00F4650F" w14:paraId="74DA7AA9" w14:textId="77777777" w:rsidTr="00F23F2A">
        <w:tc>
          <w:tcPr>
            <w:tcW w:w="4106" w:type="dxa"/>
          </w:tcPr>
          <w:p w14:paraId="01B348E9" w14:textId="77777777" w:rsidR="003504A5" w:rsidRPr="00F4650F" w:rsidRDefault="003504A5" w:rsidP="00F23F2A">
            <w:pPr>
              <w:pStyle w:val="Betarp"/>
              <w:jc w:val="center"/>
            </w:pPr>
          </w:p>
        </w:tc>
        <w:tc>
          <w:tcPr>
            <w:tcW w:w="6092" w:type="dxa"/>
          </w:tcPr>
          <w:p w14:paraId="5600B988" w14:textId="77777777" w:rsidR="003504A5" w:rsidRPr="00F4650F" w:rsidRDefault="003504A5" w:rsidP="00F23F2A">
            <w:pPr>
              <w:pStyle w:val="Betarp"/>
              <w:jc w:val="center"/>
            </w:pPr>
          </w:p>
        </w:tc>
      </w:tr>
      <w:tr w:rsidR="003504A5" w:rsidRPr="00F4650F" w14:paraId="46F02D86" w14:textId="77777777" w:rsidTr="00F23F2A">
        <w:tc>
          <w:tcPr>
            <w:tcW w:w="4106" w:type="dxa"/>
          </w:tcPr>
          <w:p w14:paraId="7CA09795" w14:textId="77777777" w:rsidR="003504A5" w:rsidRPr="00F4650F" w:rsidRDefault="003504A5" w:rsidP="00F23F2A">
            <w:pPr>
              <w:pStyle w:val="Betarp"/>
              <w:jc w:val="center"/>
            </w:pPr>
          </w:p>
        </w:tc>
        <w:tc>
          <w:tcPr>
            <w:tcW w:w="6092" w:type="dxa"/>
          </w:tcPr>
          <w:p w14:paraId="37E42870" w14:textId="77777777" w:rsidR="003504A5" w:rsidRPr="00F4650F" w:rsidRDefault="003504A5" w:rsidP="00F23F2A">
            <w:pPr>
              <w:pStyle w:val="Betarp"/>
              <w:jc w:val="center"/>
            </w:pPr>
          </w:p>
        </w:tc>
      </w:tr>
      <w:tr w:rsidR="003504A5" w:rsidRPr="00F4650F" w14:paraId="3F491059" w14:textId="77777777" w:rsidTr="00F23F2A">
        <w:tc>
          <w:tcPr>
            <w:tcW w:w="4106" w:type="dxa"/>
          </w:tcPr>
          <w:p w14:paraId="070F498C" w14:textId="77777777" w:rsidR="003504A5" w:rsidRPr="00F4650F" w:rsidRDefault="003504A5" w:rsidP="00F23F2A">
            <w:pPr>
              <w:pStyle w:val="Betarp"/>
              <w:jc w:val="center"/>
            </w:pPr>
          </w:p>
        </w:tc>
        <w:tc>
          <w:tcPr>
            <w:tcW w:w="6092" w:type="dxa"/>
          </w:tcPr>
          <w:p w14:paraId="7085277E" w14:textId="77777777" w:rsidR="003504A5" w:rsidRPr="00F4650F" w:rsidRDefault="003504A5" w:rsidP="00F23F2A">
            <w:pPr>
              <w:pStyle w:val="Betarp"/>
              <w:jc w:val="center"/>
            </w:pPr>
          </w:p>
        </w:tc>
      </w:tr>
      <w:tr w:rsidR="003504A5" w:rsidRPr="00F4650F" w14:paraId="2335E5C2" w14:textId="77777777" w:rsidTr="00F23F2A">
        <w:tc>
          <w:tcPr>
            <w:tcW w:w="4106" w:type="dxa"/>
          </w:tcPr>
          <w:p w14:paraId="7104FEAB" w14:textId="77777777" w:rsidR="003504A5" w:rsidRPr="00F4650F" w:rsidRDefault="003504A5" w:rsidP="00F23F2A">
            <w:pPr>
              <w:pStyle w:val="Betarp"/>
              <w:jc w:val="center"/>
            </w:pPr>
          </w:p>
        </w:tc>
        <w:tc>
          <w:tcPr>
            <w:tcW w:w="6092" w:type="dxa"/>
          </w:tcPr>
          <w:p w14:paraId="67AAEC3E" w14:textId="77777777" w:rsidR="003504A5" w:rsidRPr="00F4650F" w:rsidRDefault="003504A5" w:rsidP="00F23F2A">
            <w:pPr>
              <w:pStyle w:val="Betarp"/>
              <w:jc w:val="center"/>
            </w:pPr>
          </w:p>
        </w:tc>
      </w:tr>
      <w:tr w:rsidR="003504A5" w:rsidRPr="00F4650F" w14:paraId="53A0D404" w14:textId="77777777" w:rsidTr="00F23F2A">
        <w:tc>
          <w:tcPr>
            <w:tcW w:w="4106" w:type="dxa"/>
          </w:tcPr>
          <w:p w14:paraId="65BC1825" w14:textId="77777777" w:rsidR="003504A5" w:rsidRPr="00F4650F" w:rsidRDefault="003504A5" w:rsidP="00F23F2A">
            <w:pPr>
              <w:pStyle w:val="Betarp"/>
              <w:jc w:val="center"/>
            </w:pPr>
          </w:p>
        </w:tc>
        <w:tc>
          <w:tcPr>
            <w:tcW w:w="6092" w:type="dxa"/>
          </w:tcPr>
          <w:p w14:paraId="7BF72705" w14:textId="77777777" w:rsidR="003504A5" w:rsidRPr="00F4650F" w:rsidRDefault="003504A5" w:rsidP="00F23F2A">
            <w:pPr>
              <w:pStyle w:val="Betarp"/>
              <w:jc w:val="center"/>
            </w:pPr>
          </w:p>
        </w:tc>
      </w:tr>
      <w:tr w:rsidR="003504A5" w:rsidRPr="00F4650F" w14:paraId="2C888C73" w14:textId="77777777" w:rsidTr="00F23F2A">
        <w:tc>
          <w:tcPr>
            <w:tcW w:w="4106" w:type="dxa"/>
          </w:tcPr>
          <w:p w14:paraId="5BF27831" w14:textId="77777777" w:rsidR="003504A5" w:rsidRPr="00F4650F" w:rsidRDefault="003504A5" w:rsidP="00F23F2A">
            <w:pPr>
              <w:pStyle w:val="Betarp"/>
              <w:jc w:val="center"/>
            </w:pPr>
          </w:p>
        </w:tc>
        <w:tc>
          <w:tcPr>
            <w:tcW w:w="6092" w:type="dxa"/>
          </w:tcPr>
          <w:p w14:paraId="7FF9C85D" w14:textId="77777777" w:rsidR="003504A5" w:rsidRPr="00F4650F" w:rsidRDefault="003504A5" w:rsidP="00F23F2A">
            <w:pPr>
              <w:pStyle w:val="Betarp"/>
              <w:jc w:val="center"/>
            </w:pPr>
          </w:p>
        </w:tc>
      </w:tr>
      <w:tr w:rsidR="003504A5" w:rsidRPr="00F4650F" w14:paraId="7F7B0634" w14:textId="77777777" w:rsidTr="00F23F2A">
        <w:tc>
          <w:tcPr>
            <w:tcW w:w="4106" w:type="dxa"/>
          </w:tcPr>
          <w:p w14:paraId="0D80EA94" w14:textId="77777777" w:rsidR="003504A5" w:rsidRPr="00F4650F" w:rsidRDefault="003504A5" w:rsidP="00F23F2A">
            <w:pPr>
              <w:pStyle w:val="Betarp"/>
              <w:jc w:val="center"/>
            </w:pPr>
          </w:p>
        </w:tc>
        <w:tc>
          <w:tcPr>
            <w:tcW w:w="6092" w:type="dxa"/>
          </w:tcPr>
          <w:p w14:paraId="25B3D83B" w14:textId="77777777" w:rsidR="003504A5" w:rsidRPr="00F4650F" w:rsidRDefault="003504A5" w:rsidP="00F23F2A">
            <w:pPr>
              <w:pStyle w:val="Betarp"/>
              <w:jc w:val="center"/>
            </w:pPr>
          </w:p>
        </w:tc>
      </w:tr>
      <w:tr w:rsidR="003504A5" w:rsidRPr="00F4650F" w14:paraId="5108DAD0" w14:textId="77777777" w:rsidTr="00F23F2A">
        <w:tc>
          <w:tcPr>
            <w:tcW w:w="4106" w:type="dxa"/>
          </w:tcPr>
          <w:p w14:paraId="2DA9F0A1" w14:textId="77777777" w:rsidR="003504A5" w:rsidRPr="00F4650F" w:rsidRDefault="003504A5" w:rsidP="00F23F2A">
            <w:pPr>
              <w:pStyle w:val="Betarp"/>
              <w:jc w:val="center"/>
            </w:pPr>
          </w:p>
        </w:tc>
        <w:tc>
          <w:tcPr>
            <w:tcW w:w="6092" w:type="dxa"/>
          </w:tcPr>
          <w:p w14:paraId="6B810E27" w14:textId="77777777" w:rsidR="003504A5" w:rsidRPr="00F4650F" w:rsidRDefault="003504A5" w:rsidP="00F23F2A">
            <w:pPr>
              <w:pStyle w:val="Betarp"/>
              <w:jc w:val="center"/>
            </w:pPr>
          </w:p>
        </w:tc>
      </w:tr>
      <w:tr w:rsidR="003504A5" w:rsidRPr="00F4650F" w14:paraId="51A02A50" w14:textId="77777777" w:rsidTr="00F23F2A">
        <w:tc>
          <w:tcPr>
            <w:tcW w:w="4106" w:type="dxa"/>
          </w:tcPr>
          <w:p w14:paraId="5BBF4616" w14:textId="77777777" w:rsidR="003504A5" w:rsidRPr="00F4650F" w:rsidRDefault="003504A5" w:rsidP="00F23F2A">
            <w:pPr>
              <w:pStyle w:val="Betarp"/>
              <w:jc w:val="center"/>
            </w:pPr>
          </w:p>
        </w:tc>
        <w:tc>
          <w:tcPr>
            <w:tcW w:w="6092" w:type="dxa"/>
          </w:tcPr>
          <w:p w14:paraId="53F0A2BE" w14:textId="77777777" w:rsidR="003504A5" w:rsidRPr="00F4650F" w:rsidRDefault="003504A5" w:rsidP="00F23F2A">
            <w:pPr>
              <w:pStyle w:val="Betarp"/>
              <w:jc w:val="center"/>
            </w:pPr>
          </w:p>
        </w:tc>
      </w:tr>
    </w:tbl>
    <w:p w14:paraId="0884305C" w14:textId="77777777" w:rsidR="003504A5" w:rsidRPr="00F4650F" w:rsidRDefault="003504A5" w:rsidP="003504A5">
      <w:pPr>
        <w:pStyle w:val="Betarp"/>
        <w:jc w:val="center"/>
      </w:pPr>
    </w:p>
    <w:p w14:paraId="523FDF1C" w14:textId="77777777" w:rsidR="003504A5" w:rsidRPr="00F4650F" w:rsidRDefault="003504A5" w:rsidP="003504A5">
      <w:pPr>
        <w:pStyle w:val="Betarp"/>
        <w:jc w:val="center"/>
      </w:pPr>
    </w:p>
    <w:tbl>
      <w:tblPr>
        <w:tblStyle w:val="Lentelstinklelis"/>
        <w:tblW w:w="0" w:type="auto"/>
        <w:tblLook w:val="04A0" w:firstRow="1" w:lastRow="0" w:firstColumn="1" w:lastColumn="0" w:noHBand="0" w:noVBand="1"/>
      </w:tblPr>
      <w:tblGrid>
        <w:gridCol w:w="3931"/>
        <w:gridCol w:w="5697"/>
      </w:tblGrid>
      <w:tr w:rsidR="003504A5" w:rsidRPr="00F4650F" w14:paraId="5AFD5472" w14:textId="77777777" w:rsidTr="00F23F2A">
        <w:tc>
          <w:tcPr>
            <w:tcW w:w="4106" w:type="dxa"/>
          </w:tcPr>
          <w:p w14:paraId="775F1D05" w14:textId="77777777" w:rsidR="003504A5" w:rsidRPr="00F4650F" w:rsidRDefault="003504A5" w:rsidP="00F23F2A">
            <w:pPr>
              <w:pStyle w:val="Betarp"/>
            </w:pPr>
            <w:r w:rsidRPr="00F4650F">
              <w:t>Konsultacijų formos / būdai ir laikas</w:t>
            </w:r>
          </w:p>
        </w:tc>
        <w:tc>
          <w:tcPr>
            <w:tcW w:w="6092" w:type="dxa"/>
          </w:tcPr>
          <w:p w14:paraId="16E93F95" w14:textId="77777777" w:rsidR="003504A5" w:rsidRPr="00F4650F" w:rsidRDefault="003504A5" w:rsidP="00F23F2A">
            <w:pPr>
              <w:pStyle w:val="Betarp"/>
              <w:jc w:val="center"/>
            </w:pPr>
          </w:p>
          <w:p w14:paraId="0D38E6DD" w14:textId="77777777" w:rsidR="003504A5" w:rsidRPr="00F4650F" w:rsidRDefault="003504A5" w:rsidP="00F23F2A">
            <w:pPr>
              <w:pStyle w:val="Betarp"/>
              <w:jc w:val="center"/>
            </w:pPr>
          </w:p>
        </w:tc>
      </w:tr>
      <w:tr w:rsidR="003504A5" w:rsidRPr="00F4650F" w14:paraId="13B7E92F" w14:textId="77777777" w:rsidTr="00F23F2A">
        <w:tc>
          <w:tcPr>
            <w:tcW w:w="4106" w:type="dxa"/>
          </w:tcPr>
          <w:p w14:paraId="439D810A" w14:textId="77777777" w:rsidR="003504A5" w:rsidRPr="00F4650F" w:rsidRDefault="003504A5" w:rsidP="00F23F2A">
            <w:pPr>
              <w:pStyle w:val="Betarp"/>
            </w:pPr>
            <w:r w:rsidRPr="00F4650F">
              <w:t>Atsiskaitymo laikas</w:t>
            </w:r>
          </w:p>
        </w:tc>
        <w:tc>
          <w:tcPr>
            <w:tcW w:w="6092" w:type="dxa"/>
          </w:tcPr>
          <w:p w14:paraId="0C6C3E7E" w14:textId="77777777" w:rsidR="003504A5" w:rsidRPr="00F4650F" w:rsidRDefault="003504A5" w:rsidP="00F23F2A">
            <w:pPr>
              <w:pStyle w:val="Betarp"/>
              <w:jc w:val="center"/>
            </w:pPr>
          </w:p>
          <w:p w14:paraId="2FA623CB" w14:textId="77777777" w:rsidR="003504A5" w:rsidRPr="00F4650F" w:rsidRDefault="003504A5" w:rsidP="00F23F2A">
            <w:pPr>
              <w:pStyle w:val="Betarp"/>
              <w:jc w:val="center"/>
            </w:pPr>
          </w:p>
        </w:tc>
      </w:tr>
      <w:tr w:rsidR="003504A5" w:rsidRPr="00F4650F" w14:paraId="792FFAA9" w14:textId="77777777" w:rsidTr="00F23F2A">
        <w:tc>
          <w:tcPr>
            <w:tcW w:w="4106" w:type="dxa"/>
          </w:tcPr>
          <w:p w14:paraId="117959AA" w14:textId="77777777" w:rsidR="003504A5" w:rsidRPr="00F4650F" w:rsidRDefault="003504A5" w:rsidP="00F23F2A">
            <w:pPr>
              <w:pStyle w:val="Betarp"/>
            </w:pPr>
            <w:r w:rsidRPr="00F4650F">
              <w:t>Kabinetas</w:t>
            </w:r>
          </w:p>
        </w:tc>
        <w:tc>
          <w:tcPr>
            <w:tcW w:w="6092" w:type="dxa"/>
          </w:tcPr>
          <w:p w14:paraId="77717AF6" w14:textId="77777777" w:rsidR="003504A5" w:rsidRPr="00F4650F" w:rsidRDefault="003504A5" w:rsidP="00F23F2A">
            <w:pPr>
              <w:pStyle w:val="Betarp"/>
              <w:jc w:val="center"/>
            </w:pPr>
          </w:p>
          <w:p w14:paraId="57873603" w14:textId="77777777" w:rsidR="003504A5" w:rsidRPr="00F4650F" w:rsidRDefault="003504A5" w:rsidP="00F23F2A">
            <w:pPr>
              <w:pStyle w:val="Betarp"/>
              <w:jc w:val="center"/>
            </w:pPr>
          </w:p>
        </w:tc>
      </w:tr>
      <w:tr w:rsidR="003504A5" w:rsidRPr="00F4650F" w14:paraId="6CA9887D" w14:textId="77777777" w:rsidTr="00F23F2A">
        <w:tc>
          <w:tcPr>
            <w:tcW w:w="4106" w:type="dxa"/>
          </w:tcPr>
          <w:p w14:paraId="40B022FA" w14:textId="77777777" w:rsidR="003504A5" w:rsidRPr="00F4650F" w:rsidRDefault="003504A5" w:rsidP="00F23F2A">
            <w:pPr>
              <w:pStyle w:val="Betarp"/>
            </w:pPr>
            <w:r w:rsidRPr="00F4650F">
              <w:t>Vertinimas</w:t>
            </w:r>
          </w:p>
        </w:tc>
        <w:tc>
          <w:tcPr>
            <w:tcW w:w="6092" w:type="dxa"/>
          </w:tcPr>
          <w:p w14:paraId="403A94C8" w14:textId="77777777" w:rsidR="003504A5" w:rsidRPr="00F4650F" w:rsidRDefault="003504A5" w:rsidP="00F23F2A">
            <w:pPr>
              <w:pStyle w:val="Betarp"/>
              <w:jc w:val="center"/>
            </w:pPr>
          </w:p>
          <w:p w14:paraId="226A8CD5" w14:textId="77777777" w:rsidR="003504A5" w:rsidRPr="00F4650F" w:rsidRDefault="003504A5" w:rsidP="00F23F2A">
            <w:pPr>
              <w:pStyle w:val="Betarp"/>
              <w:jc w:val="center"/>
            </w:pPr>
          </w:p>
        </w:tc>
      </w:tr>
    </w:tbl>
    <w:p w14:paraId="3EE61DB2" w14:textId="77777777" w:rsidR="003504A5" w:rsidRPr="00F4650F" w:rsidRDefault="003504A5" w:rsidP="003504A5">
      <w:pPr>
        <w:pStyle w:val="Betarp"/>
        <w:jc w:val="center"/>
      </w:pPr>
    </w:p>
    <w:p w14:paraId="1D0DF9ED" w14:textId="77777777" w:rsidR="003504A5" w:rsidRPr="00F4650F" w:rsidRDefault="003504A5" w:rsidP="003504A5">
      <w:pPr>
        <w:pStyle w:val="Betarp"/>
        <w:jc w:val="center"/>
      </w:pPr>
      <w:r w:rsidRPr="00F4650F">
        <w:t xml:space="preserve">                                                                                     Parengė__________________________________</w:t>
      </w:r>
    </w:p>
    <w:p w14:paraId="3C39BEC8" w14:textId="77777777" w:rsidR="003504A5" w:rsidRPr="00F4650F" w:rsidRDefault="003504A5" w:rsidP="003504A5">
      <w:pPr>
        <w:pStyle w:val="Betarp"/>
      </w:pPr>
    </w:p>
    <w:p w14:paraId="54B993BE" w14:textId="77777777" w:rsidR="003504A5" w:rsidRPr="00F4650F" w:rsidRDefault="003504A5" w:rsidP="003504A5">
      <w:pPr>
        <w:pStyle w:val="Betarp"/>
      </w:pPr>
    </w:p>
    <w:p w14:paraId="6E65C660" w14:textId="77777777" w:rsidR="003504A5" w:rsidRPr="00F4650F" w:rsidRDefault="003504A5" w:rsidP="003504A5">
      <w:pPr>
        <w:pStyle w:val="Betarp"/>
      </w:pPr>
      <w:r w:rsidRPr="00F4650F">
        <w:t>SUSIPAŽINAU</w:t>
      </w:r>
    </w:p>
    <w:p w14:paraId="51783AD3" w14:textId="77777777" w:rsidR="003504A5" w:rsidRPr="00F4650F" w:rsidRDefault="003504A5" w:rsidP="003504A5">
      <w:pPr>
        <w:pStyle w:val="Betarp"/>
      </w:pPr>
      <w:r w:rsidRPr="00F4650F">
        <w:t>Mokinys___________________________________________</w:t>
      </w:r>
    </w:p>
    <w:p w14:paraId="0C758480" w14:textId="77777777" w:rsidR="003504A5" w:rsidRPr="00F4650F" w:rsidRDefault="003504A5" w:rsidP="003504A5">
      <w:pPr>
        <w:pStyle w:val="Betarp"/>
      </w:pPr>
      <w:r w:rsidRPr="00F4650F">
        <w:t>20__-__-__</w:t>
      </w:r>
    </w:p>
    <w:p w14:paraId="1368DFCB" w14:textId="77777777" w:rsidR="003504A5" w:rsidRPr="00F4650F" w:rsidRDefault="003504A5" w:rsidP="003504A5">
      <w:pPr>
        <w:pStyle w:val="Betarp"/>
      </w:pPr>
    </w:p>
    <w:p w14:paraId="6EAC4FD6" w14:textId="77777777" w:rsidR="003504A5" w:rsidRPr="00F4650F" w:rsidRDefault="003504A5" w:rsidP="003504A5">
      <w:pPr>
        <w:pStyle w:val="Betarp"/>
      </w:pPr>
      <w:r w:rsidRPr="00F4650F">
        <w:t>Mokinio tėvai (globėjai/rūpintojai)</w:t>
      </w:r>
    </w:p>
    <w:p w14:paraId="637FC40B" w14:textId="77777777" w:rsidR="003504A5" w:rsidRPr="00F4650F" w:rsidRDefault="003504A5" w:rsidP="003504A5">
      <w:pPr>
        <w:pStyle w:val="Betarp"/>
      </w:pPr>
    </w:p>
    <w:p w14:paraId="3790CB37" w14:textId="77777777" w:rsidR="003504A5" w:rsidRPr="00F4650F" w:rsidRDefault="003504A5" w:rsidP="003504A5">
      <w:pPr>
        <w:pStyle w:val="Betarp"/>
      </w:pPr>
      <w:r w:rsidRPr="00F4650F">
        <w:t>__________________________________________________</w:t>
      </w:r>
    </w:p>
    <w:p w14:paraId="48D0C210" w14:textId="77777777" w:rsidR="003504A5" w:rsidRPr="00F4650F" w:rsidRDefault="003504A5" w:rsidP="003504A5">
      <w:pPr>
        <w:pStyle w:val="Betarp"/>
      </w:pPr>
      <w:r w:rsidRPr="00F4650F">
        <w:rPr>
          <w:sz w:val="16"/>
          <w:szCs w:val="16"/>
        </w:rPr>
        <w:t xml:space="preserve">                                                 (vardas, pavardė, parašas)</w:t>
      </w:r>
    </w:p>
    <w:p w14:paraId="0BB1CBCA" w14:textId="77777777" w:rsidR="003504A5" w:rsidRPr="00F4650F" w:rsidRDefault="003504A5" w:rsidP="003504A5">
      <w:pPr>
        <w:pStyle w:val="Betarp"/>
        <w:jc w:val="center"/>
        <w:rPr>
          <w:sz w:val="16"/>
          <w:szCs w:val="16"/>
        </w:rPr>
      </w:pPr>
    </w:p>
    <w:p w14:paraId="3EE3AE0B" w14:textId="77777777" w:rsidR="003504A5" w:rsidRPr="00F4650F" w:rsidRDefault="003504A5" w:rsidP="003504A5">
      <w:pPr>
        <w:pStyle w:val="Betarp"/>
        <w:rPr>
          <w:sz w:val="16"/>
          <w:szCs w:val="16"/>
        </w:rPr>
      </w:pPr>
    </w:p>
    <w:p w14:paraId="3F98B589" w14:textId="77777777" w:rsidR="003504A5" w:rsidRPr="00F4650F" w:rsidRDefault="003504A5" w:rsidP="003504A5">
      <w:pPr>
        <w:pStyle w:val="Betarp"/>
        <w:rPr>
          <w:sz w:val="16"/>
          <w:szCs w:val="16"/>
        </w:rPr>
      </w:pPr>
      <w:r w:rsidRPr="00F4650F">
        <w:rPr>
          <w:sz w:val="16"/>
          <w:szCs w:val="16"/>
        </w:rPr>
        <w:t>___________________________________________________________________________</w:t>
      </w:r>
    </w:p>
    <w:p w14:paraId="607924EE" w14:textId="77777777" w:rsidR="003504A5" w:rsidRPr="00F4650F" w:rsidRDefault="003504A5" w:rsidP="003504A5">
      <w:pPr>
        <w:pStyle w:val="Betarp"/>
        <w:rPr>
          <w:sz w:val="16"/>
          <w:szCs w:val="16"/>
        </w:rPr>
      </w:pPr>
      <w:r w:rsidRPr="00F4650F">
        <w:rPr>
          <w:sz w:val="16"/>
          <w:szCs w:val="16"/>
        </w:rPr>
        <w:t xml:space="preserve">                                                    (vardas, pavardė, parašas)</w:t>
      </w:r>
    </w:p>
    <w:p w14:paraId="228AA856" w14:textId="77777777" w:rsidR="003504A5" w:rsidRPr="00BA4965" w:rsidRDefault="003504A5" w:rsidP="003504A5">
      <w:pPr>
        <w:pStyle w:val="Betarp"/>
      </w:pPr>
      <w:r w:rsidRPr="00F4650F">
        <w:t>20__-__-__</w:t>
      </w:r>
    </w:p>
    <w:p w14:paraId="1E4EF8A8" w14:textId="77777777" w:rsidR="003504A5" w:rsidRPr="0020648A" w:rsidRDefault="003504A5" w:rsidP="00044BDA">
      <w:pPr>
        <w:tabs>
          <w:tab w:val="left" w:pos="851"/>
        </w:tabs>
        <w:spacing w:after="0" w:line="240" w:lineRule="auto"/>
        <w:jc w:val="both"/>
      </w:pPr>
    </w:p>
    <w:sectPr w:rsidR="003504A5" w:rsidRPr="0020648A" w:rsidSect="00F61734">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2B852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51EFD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2F5142"/>
    <w:multiLevelType w:val="hybridMultilevel"/>
    <w:tmpl w:val="B46E7862"/>
    <w:lvl w:ilvl="0" w:tplc="13A4015E">
      <w:start w:val="49"/>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B3C2686"/>
    <w:multiLevelType w:val="multilevel"/>
    <w:tmpl w:val="15D4BE98"/>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705235"/>
    <w:multiLevelType w:val="multilevel"/>
    <w:tmpl w:val="EA1CF812"/>
    <w:lvl w:ilvl="0">
      <w:start w:val="4"/>
      <w:numFmt w:val="decimal"/>
      <w:lvlText w:val="%1."/>
      <w:lvlJc w:val="left"/>
      <w:pPr>
        <w:ind w:left="360" w:hanging="360"/>
      </w:pPr>
      <w:rPr>
        <w:rFonts w:hint="default"/>
      </w:rPr>
    </w:lvl>
    <w:lvl w:ilvl="1">
      <w:start w:val="2"/>
      <w:numFmt w:val="decimal"/>
      <w:lvlText w:val="%1.%2."/>
      <w:lvlJc w:val="left"/>
      <w:pPr>
        <w:ind w:left="2115" w:hanging="360"/>
      </w:pPr>
      <w:rPr>
        <w:rFonts w:hint="default"/>
      </w:rPr>
    </w:lvl>
    <w:lvl w:ilvl="2">
      <w:start w:val="1"/>
      <w:numFmt w:val="decimal"/>
      <w:lvlText w:val="%1.%2.%3."/>
      <w:lvlJc w:val="left"/>
      <w:pPr>
        <w:ind w:left="423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8100" w:hanging="1080"/>
      </w:pPr>
      <w:rPr>
        <w:rFonts w:hint="default"/>
      </w:rPr>
    </w:lvl>
    <w:lvl w:ilvl="5">
      <w:start w:val="1"/>
      <w:numFmt w:val="decimal"/>
      <w:lvlText w:val="%1.%2.%3.%4.%5.%6."/>
      <w:lvlJc w:val="left"/>
      <w:pPr>
        <w:ind w:left="9855" w:hanging="1080"/>
      </w:pPr>
      <w:rPr>
        <w:rFonts w:hint="default"/>
      </w:rPr>
    </w:lvl>
    <w:lvl w:ilvl="6">
      <w:start w:val="1"/>
      <w:numFmt w:val="decimal"/>
      <w:lvlText w:val="%1.%2.%3.%4.%5.%6.%7."/>
      <w:lvlJc w:val="left"/>
      <w:pPr>
        <w:ind w:left="11970" w:hanging="1440"/>
      </w:pPr>
      <w:rPr>
        <w:rFonts w:hint="default"/>
      </w:rPr>
    </w:lvl>
    <w:lvl w:ilvl="7">
      <w:start w:val="1"/>
      <w:numFmt w:val="decimal"/>
      <w:lvlText w:val="%1.%2.%3.%4.%5.%6.%7.%8."/>
      <w:lvlJc w:val="left"/>
      <w:pPr>
        <w:ind w:left="13725" w:hanging="1440"/>
      </w:pPr>
      <w:rPr>
        <w:rFonts w:hint="default"/>
      </w:rPr>
    </w:lvl>
    <w:lvl w:ilvl="8">
      <w:start w:val="1"/>
      <w:numFmt w:val="decimal"/>
      <w:lvlText w:val="%1.%2.%3.%4.%5.%6.%7.%8.%9."/>
      <w:lvlJc w:val="left"/>
      <w:pPr>
        <w:ind w:left="15840" w:hanging="1800"/>
      </w:pPr>
      <w:rPr>
        <w:rFonts w:hint="default"/>
      </w:rPr>
    </w:lvl>
  </w:abstractNum>
  <w:abstractNum w:abstractNumId="5" w15:restartNumberingAfterBreak="0">
    <w:nsid w:val="20EF247A"/>
    <w:multiLevelType w:val="multilevel"/>
    <w:tmpl w:val="B8DED314"/>
    <w:lvl w:ilvl="0">
      <w:start w:val="3"/>
      <w:numFmt w:val="decimal"/>
      <w:lvlText w:val="%1."/>
      <w:lvlJc w:val="left"/>
      <w:pPr>
        <w:ind w:left="1080" w:hanging="360"/>
      </w:pPr>
      <w:rPr>
        <w:rFonts w:hint="default"/>
      </w:rPr>
    </w:lvl>
    <w:lvl w:ilvl="1">
      <w:start w:val="1"/>
      <w:numFmt w:val="decimal"/>
      <w:isLgl/>
      <w:lvlText w:val="%1.%2."/>
      <w:lvlJc w:val="left"/>
      <w:pPr>
        <w:ind w:left="1310" w:hanging="460"/>
      </w:pPr>
      <w:rPr>
        <w:rFonts w:hint="default"/>
      </w:rPr>
    </w:lvl>
    <w:lvl w:ilvl="2">
      <w:start w:val="1"/>
      <w:numFmt w:val="decimal"/>
      <w:isLgl/>
      <w:lvlText w:val="%1.%2.%3."/>
      <w:lvlJc w:val="left"/>
      <w:pPr>
        <w:ind w:left="1700" w:hanging="720"/>
      </w:pPr>
      <w:rPr>
        <w:rFonts w:hint="default"/>
      </w:rPr>
    </w:lvl>
    <w:lvl w:ilvl="3">
      <w:start w:val="1"/>
      <w:numFmt w:val="decimal"/>
      <w:isLgl/>
      <w:lvlText w:val="%1.%2.%3.%4."/>
      <w:lvlJc w:val="left"/>
      <w:pPr>
        <w:ind w:left="183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450" w:hanging="1080"/>
      </w:pPr>
      <w:rPr>
        <w:rFonts w:hint="default"/>
      </w:rPr>
    </w:lvl>
    <w:lvl w:ilvl="6">
      <w:start w:val="1"/>
      <w:numFmt w:val="decimal"/>
      <w:isLgl/>
      <w:lvlText w:val="%1.%2.%3.%4.%5.%6.%7."/>
      <w:lvlJc w:val="left"/>
      <w:pPr>
        <w:ind w:left="2940" w:hanging="1440"/>
      </w:pPr>
      <w:rPr>
        <w:rFonts w:hint="default"/>
      </w:rPr>
    </w:lvl>
    <w:lvl w:ilvl="7">
      <w:start w:val="1"/>
      <w:numFmt w:val="decimal"/>
      <w:isLgl/>
      <w:lvlText w:val="%1.%2.%3.%4.%5.%6.%7.%8."/>
      <w:lvlJc w:val="left"/>
      <w:pPr>
        <w:ind w:left="3070" w:hanging="1440"/>
      </w:pPr>
      <w:rPr>
        <w:rFonts w:hint="default"/>
      </w:rPr>
    </w:lvl>
    <w:lvl w:ilvl="8">
      <w:start w:val="1"/>
      <w:numFmt w:val="decimal"/>
      <w:isLgl/>
      <w:lvlText w:val="%1.%2.%3.%4.%5.%6.%7.%8.%9."/>
      <w:lvlJc w:val="left"/>
      <w:pPr>
        <w:ind w:left="3560" w:hanging="1800"/>
      </w:pPr>
      <w:rPr>
        <w:rFonts w:hint="default"/>
      </w:rPr>
    </w:lvl>
  </w:abstractNum>
  <w:abstractNum w:abstractNumId="6" w15:restartNumberingAfterBreak="0">
    <w:nsid w:val="2DD446E8"/>
    <w:multiLevelType w:val="multilevel"/>
    <w:tmpl w:val="B998A118"/>
    <w:lvl w:ilvl="0">
      <w:start w:val="3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30045A"/>
    <w:multiLevelType w:val="multilevel"/>
    <w:tmpl w:val="210ACE3C"/>
    <w:lvl w:ilvl="0">
      <w:start w:val="8"/>
      <w:numFmt w:val="decimal"/>
      <w:lvlText w:val="%1."/>
      <w:lvlJc w:val="left"/>
      <w:pPr>
        <w:ind w:left="1636"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8" w15:restartNumberingAfterBreak="0">
    <w:nsid w:val="3D3731A2"/>
    <w:multiLevelType w:val="multilevel"/>
    <w:tmpl w:val="B998A118"/>
    <w:lvl w:ilvl="0">
      <w:start w:val="3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2B4B25"/>
    <w:multiLevelType w:val="multilevel"/>
    <w:tmpl w:val="30A6D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C53308"/>
    <w:multiLevelType w:val="multilevel"/>
    <w:tmpl w:val="0E5C3B4A"/>
    <w:lvl w:ilvl="0">
      <w:start w:val="59"/>
      <w:numFmt w:val="decimal"/>
      <w:lvlText w:val="%1."/>
      <w:lvlJc w:val="left"/>
      <w:pPr>
        <w:ind w:left="480" w:hanging="480"/>
      </w:pPr>
      <w:rPr>
        <w:rFonts w:hint="default"/>
      </w:rPr>
    </w:lvl>
    <w:lvl w:ilvl="1">
      <w:start w:val="1"/>
      <w:numFmt w:val="decimal"/>
      <w:lvlText w:val="%1.%2."/>
      <w:lvlJc w:val="left"/>
      <w:pPr>
        <w:ind w:left="1140" w:hanging="48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1" w15:restartNumberingAfterBreak="0">
    <w:nsid w:val="4D9D3EE4"/>
    <w:multiLevelType w:val="multilevel"/>
    <w:tmpl w:val="05E2F1A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C05F50"/>
    <w:multiLevelType w:val="multilevel"/>
    <w:tmpl w:val="A8B019F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51672CEE"/>
    <w:multiLevelType w:val="multilevel"/>
    <w:tmpl w:val="B7EEB7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AF0755"/>
    <w:multiLevelType w:val="multilevel"/>
    <w:tmpl w:val="FBEC31F4"/>
    <w:lvl w:ilvl="0">
      <w:start w:val="4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D32B56"/>
    <w:multiLevelType w:val="multilevel"/>
    <w:tmpl w:val="935224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6D36F7E"/>
    <w:multiLevelType w:val="multilevel"/>
    <w:tmpl w:val="ECCAA20E"/>
    <w:lvl w:ilvl="0">
      <w:start w:val="3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2B5F62"/>
    <w:multiLevelType w:val="multilevel"/>
    <w:tmpl w:val="FBEC31F4"/>
    <w:lvl w:ilvl="0">
      <w:start w:val="4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D186FD4"/>
    <w:multiLevelType w:val="multilevel"/>
    <w:tmpl w:val="E326EE2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E2261C7"/>
    <w:multiLevelType w:val="multilevel"/>
    <w:tmpl w:val="92BCE1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237"/>
    <w:multiLevelType w:val="multilevel"/>
    <w:tmpl w:val="890C3B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20170A"/>
    <w:multiLevelType w:val="multilevel"/>
    <w:tmpl w:val="15D4BE98"/>
    <w:lvl w:ilvl="0">
      <w:start w:val="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F412BFE"/>
    <w:multiLevelType w:val="hybridMultilevel"/>
    <w:tmpl w:val="CE180E32"/>
    <w:lvl w:ilvl="0" w:tplc="3C32C7A6">
      <w:start w:val="14"/>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17539578">
    <w:abstractNumId w:val="11"/>
  </w:num>
  <w:num w:numId="2" w16cid:durableId="651758124">
    <w:abstractNumId w:val="9"/>
  </w:num>
  <w:num w:numId="3" w16cid:durableId="540245286">
    <w:abstractNumId w:val="4"/>
  </w:num>
  <w:num w:numId="4" w16cid:durableId="1923181910">
    <w:abstractNumId w:val="21"/>
  </w:num>
  <w:num w:numId="5" w16cid:durableId="1819566303">
    <w:abstractNumId w:val="3"/>
  </w:num>
  <w:num w:numId="6" w16cid:durableId="461508239">
    <w:abstractNumId w:val="2"/>
  </w:num>
  <w:num w:numId="7" w16cid:durableId="2128162163">
    <w:abstractNumId w:val="8"/>
  </w:num>
  <w:num w:numId="8" w16cid:durableId="1968923386">
    <w:abstractNumId w:val="6"/>
  </w:num>
  <w:num w:numId="9" w16cid:durableId="482159516">
    <w:abstractNumId w:val="14"/>
  </w:num>
  <w:num w:numId="10" w16cid:durableId="1697121776">
    <w:abstractNumId w:val="17"/>
  </w:num>
  <w:num w:numId="11" w16cid:durableId="1360818561">
    <w:abstractNumId w:val="10"/>
  </w:num>
  <w:num w:numId="12" w16cid:durableId="1190141143">
    <w:abstractNumId w:val="20"/>
  </w:num>
  <w:num w:numId="13" w16cid:durableId="158426947">
    <w:abstractNumId w:val="19"/>
  </w:num>
  <w:num w:numId="14" w16cid:durableId="1254895848">
    <w:abstractNumId w:val="15"/>
  </w:num>
  <w:num w:numId="15" w16cid:durableId="1200976714">
    <w:abstractNumId w:val="13"/>
  </w:num>
  <w:num w:numId="16" w16cid:durableId="927347284">
    <w:abstractNumId w:val="5"/>
  </w:num>
  <w:num w:numId="17" w16cid:durableId="1711106116">
    <w:abstractNumId w:val="12"/>
  </w:num>
  <w:num w:numId="18" w16cid:durableId="1587222473">
    <w:abstractNumId w:val="18"/>
  </w:num>
  <w:num w:numId="19" w16cid:durableId="1964342133">
    <w:abstractNumId w:val="7"/>
  </w:num>
  <w:num w:numId="20" w16cid:durableId="2038503026">
    <w:abstractNumId w:val="22"/>
  </w:num>
  <w:num w:numId="21" w16cid:durableId="621499109">
    <w:abstractNumId w:val="16"/>
  </w:num>
  <w:num w:numId="22" w16cid:durableId="695280030">
    <w:abstractNumId w:val="0"/>
  </w:num>
  <w:num w:numId="23" w16cid:durableId="946929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A12"/>
    <w:rsid w:val="000069C5"/>
    <w:rsid w:val="00016A7E"/>
    <w:rsid w:val="00022676"/>
    <w:rsid w:val="0002375B"/>
    <w:rsid w:val="00026E5A"/>
    <w:rsid w:val="000379B9"/>
    <w:rsid w:val="000430D3"/>
    <w:rsid w:val="00044BDA"/>
    <w:rsid w:val="00051F14"/>
    <w:rsid w:val="000604EB"/>
    <w:rsid w:val="0006276B"/>
    <w:rsid w:val="00065557"/>
    <w:rsid w:val="000672F2"/>
    <w:rsid w:val="0006783B"/>
    <w:rsid w:val="0008198B"/>
    <w:rsid w:val="000854EB"/>
    <w:rsid w:val="000912CC"/>
    <w:rsid w:val="00096F98"/>
    <w:rsid w:val="000A6EC6"/>
    <w:rsid w:val="000A76C4"/>
    <w:rsid w:val="000B1712"/>
    <w:rsid w:val="000B448E"/>
    <w:rsid w:val="000B6221"/>
    <w:rsid w:val="000C0964"/>
    <w:rsid w:val="000D157B"/>
    <w:rsid w:val="000D775D"/>
    <w:rsid w:val="000E3712"/>
    <w:rsid w:val="000E6934"/>
    <w:rsid w:val="000F068D"/>
    <w:rsid w:val="000F3D1B"/>
    <w:rsid w:val="0010155B"/>
    <w:rsid w:val="00105368"/>
    <w:rsid w:val="00117CA4"/>
    <w:rsid w:val="00143FA6"/>
    <w:rsid w:val="00145F5E"/>
    <w:rsid w:val="00147F8D"/>
    <w:rsid w:val="001632DD"/>
    <w:rsid w:val="001663E9"/>
    <w:rsid w:val="001679B4"/>
    <w:rsid w:val="00170C79"/>
    <w:rsid w:val="001717AA"/>
    <w:rsid w:val="00173564"/>
    <w:rsid w:val="00175C7D"/>
    <w:rsid w:val="0018075E"/>
    <w:rsid w:val="00183E0D"/>
    <w:rsid w:val="001853FB"/>
    <w:rsid w:val="001858A9"/>
    <w:rsid w:val="00186844"/>
    <w:rsid w:val="001909A8"/>
    <w:rsid w:val="00191BF8"/>
    <w:rsid w:val="00195774"/>
    <w:rsid w:val="001A6C43"/>
    <w:rsid w:val="001B6FDD"/>
    <w:rsid w:val="001C2D00"/>
    <w:rsid w:val="001D02C4"/>
    <w:rsid w:val="001D6FD2"/>
    <w:rsid w:val="001E0833"/>
    <w:rsid w:val="0020648A"/>
    <w:rsid w:val="002148AB"/>
    <w:rsid w:val="00223B93"/>
    <w:rsid w:val="002330D5"/>
    <w:rsid w:val="00242A3C"/>
    <w:rsid w:val="00244F29"/>
    <w:rsid w:val="00246899"/>
    <w:rsid w:val="0025152C"/>
    <w:rsid w:val="00253493"/>
    <w:rsid w:val="00276B1D"/>
    <w:rsid w:val="00276F83"/>
    <w:rsid w:val="0028128A"/>
    <w:rsid w:val="0028295F"/>
    <w:rsid w:val="0028438A"/>
    <w:rsid w:val="002A7BA6"/>
    <w:rsid w:val="002B3B45"/>
    <w:rsid w:val="002B45F5"/>
    <w:rsid w:val="002B5C98"/>
    <w:rsid w:val="002C3333"/>
    <w:rsid w:val="002C3593"/>
    <w:rsid w:val="002C3922"/>
    <w:rsid w:val="002D1435"/>
    <w:rsid w:val="002D2ADF"/>
    <w:rsid w:val="002D519A"/>
    <w:rsid w:val="002D79B9"/>
    <w:rsid w:val="002E0638"/>
    <w:rsid w:val="002E0F25"/>
    <w:rsid w:val="002E1945"/>
    <w:rsid w:val="002F08E7"/>
    <w:rsid w:val="002F0E13"/>
    <w:rsid w:val="002F1023"/>
    <w:rsid w:val="002F1D85"/>
    <w:rsid w:val="002F2895"/>
    <w:rsid w:val="002F7584"/>
    <w:rsid w:val="002F7D9D"/>
    <w:rsid w:val="00301EEE"/>
    <w:rsid w:val="003126F4"/>
    <w:rsid w:val="00322B62"/>
    <w:rsid w:val="0032301E"/>
    <w:rsid w:val="0033076E"/>
    <w:rsid w:val="00332659"/>
    <w:rsid w:val="003329F3"/>
    <w:rsid w:val="00334170"/>
    <w:rsid w:val="003504A5"/>
    <w:rsid w:val="00363E27"/>
    <w:rsid w:val="00364018"/>
    <w:rsid w:val="00371991"/>
    <w:rsid w:val="003856CF"/>
    <w:rsid w:val="003942CE"/>
    <w:rsid w:val="003A01AC"/>
    <w:rsid w:val="003A2587"/>
    <w:rsid w:val="003A3368"/>
    <w:rsid w:val="003A4099"/>
    <w:rsid w:val="003A6972"/>
    <w:rsid w:val="003B245F"/>
    <w:rsid w:val="003B5D74"/>
    <w:rsid w:val="003B7303"/>
    <w:rsid w:val="003D0B96"/>
    <w:rsid w:val="003D47C8"/>
    <w:rsid w:val="003D6566"/>
    <w:rsid w:val="003E2470"/>
    <w:rsid w:val="003F42B2"/>
    <w:rsid w:val="003F6109"/>
    <w:rsid w:val="004006F3"/>
    <w:rsid w:val="00401280"/>
    <w:rsid w:val="004062A4"/>
    <w:rsid w:val="00411845"/>
    <w:rsid w:val="0041393D"/>
    <w:rsid w:val="00413E66"/>
    <w:rsid w:val="00414604"/>
    <w:rsid w:val="00416C2F"/>
    <w:rsid w:val="00417082"/>
    <w:rsid w:val="0043666F"/>
    <w:rsid w:val="004640AD"/>
    <w:rsid w:val="00466052"/>
    <w:rsid w:val="00473C4C"/>
    <w:rsid w:val="00473F16"/>
    <w:rsid w:val="00481CD5"/>
    <w:rsid w:val="00483143"/>
    <w:rsid w:val="0048607C"/>
    <w:rsid w:val="0049427D"/>
    <w:rsid w:val="004A4621"/>
    <w:rsid w:val="004C030E"/>
    <w:rsid w:val="004C2C26"/>
    <w:rsid w:val="004E2E0D"/>
    <w:rsid w:val="004E63A8"/>
    <w:rsid w:val="004F1B64"/>
    <w:rsid w:val="004F2A9C"/>
    <w:rsid w:val="004F68FE"/>
    <w:rsid w:val="00502A00"/>
    <w:rsid w:val="00502CFD"/>
    <w:rsid w:val="0050621D"/>
    <w:rsid w:val="00526880"/>
    <w:rsid w:val="00527F22"/>
    <w:rsid w:val="005328AF"/>
    <w:rsid w:val="005331AE"/>
    <w:rsid w:val="005453E0"/>
    <w:rsid w:val="00555A6C"/>
    <w:rsid w:val="00561461"/>
    <w:rsid w:val="005633BB"/>
    <w:rsid w:val="005664D8"/>
    <w:rsid w:val="00567B7C"/>
    <w:rsid w:val="00575991"/>
    <w:rsid w:val="00580B34"/>
    <w:rsid w:val="005819D6"/>
    <w:rsid w:val="005843BA"/>
    <w:rsid w:val="005939F3"/>
    <w:rsid w:val="005A072E"/>
    <w:rsid w:val="005A133E"/>
    <w:rsid w:val="005C6DF9"/>
    <w:rsid w:val="005C7D31"/>
    <w:rsid w:val="005D1207"/>
    <w:rsid w:val="005D71F1"/>
    <w:rsid w:val="005F2827"/>
    <w:rsid w:val="006057C0"/>
    <w:rsid w:val="00607407"/>
    <w:rsid w:val="006345B9"/>
    <w:rsid w:val="00637489"/>
    <w:rsid w:val="0064042E"/>
    <w:rsid w:val="00645FC2"/>
    <w:rsid w:val="006540E2"/>
    <w:rsid w:val="006613DA"/>
    <w:rsid w:val="0067322C"/>
    <w:rsid w:val="00683C13"/>
    <w:rsid w:val="00684BA8"/>
    <w:rsid w:val="00685225"/>
    <w:rsid w:val="00685499"/>
    <w:rsid w:val="00692CB3"/>
    <w:rsid w:val="006A2655"/>
    <w:rsid w:val="006A5B6F"/>
    <w:rsid w:val="006A5D09"/>
    <w:rsid w:val="006A6E47"/>
    <w:rsid w:val="006B1465"/>
    <w:rsid w:val="006B6F60"/>
    <w:rsid w:val="006C0058"/>
    <w:rsid w:val="006C0151"/>
    <w:rsid w:val="006D10B3"/>
    <w:rsid w:val="006F34B1"/>
    <w:rsid w:val="00707F02"/>
    <w:rsid w:val="0071430D"/>
    <w:rsid w:val="007144B2"/>
    <w:rsid w:val="00715FD2"/>
    <w:rsid w:val="00734958"/>
    <w:rsid w:val="007401F4"/>
    <w:rsid w:val="0074502C"/>
    <w:rsid w:val="0075037B"/>
    <w:rsid w:val="00750EB1"/>
    <w:rsid w:val="00755308"/>
    <w:rsid w:val="00760EA5"/>
    <w:rsid w:val="00762E3D"/>
    <w:rsid w:val="00765941"/>
    <w:rsid w:val="00771344"/>
    <w:rsid w:val="00776AC1"/>
    <w:rsid w:val="007813EF"/>
    <w:rsid w:val="0078759D"/>
    <w:rsid w:val="00787EDE"/>
    <w:rsid w:val="00794C32"/>
    <w:rsid w:val="007A6FFA"/>
    <w:rsid w:val="007B61F2"/>
    <w:rsid w:val="007C25A7"/>
    <w:rsid w:val="007D6804"/>
    <w:rsid w:val="007E6313"/>
    <w:rsid w:val="00816DBB"/>
    <w:rsid w:val="0081767F"/>
    <w:rsid w:val="00820939"/>
    <w:rsid w:val="008210F6"/>
    <w:rsid w:val="0083377B"/>
    <w:rsid w:val="00847A02"/>
    <w:rsid w:val="00851A6C"/>
    <w:rsid w:val="008637C8"/>
    <w:rsid w:val="008656F5"/>
    <w:rsid w:val="00866358"/>
    <w:rsid w:val="008806FF"/>
    <w:rsid w:val="00880E40"/>
    <w:rsid w:val="00894BB3"/>
    <w:rsid w:val="008954FF"/>
    <w:rsid w:val="008A1F04"/>
    <w:rsid w:val="008A60EA"/>
    <w:rsid w:val="008B102C"/>
    <w:rsid w:val="008B2E20"/>
    <w:rsid w:val="008D7432"/>
    <w:rsid w:val="008E15BE"/>
    <w:rsid w:val="008E6205"/>
    <w:rsid w:val="008E744E"/>
    <w:rsid w:val="00912C52"/>
    <w:rsid w:val="0091407F"/>
    <w:rsid w:val="0092116A"/>
    <w:rsid w:val="00922324"/>
    <w:rsid w:val="00935947"/>
    <w:rsid w:val="00936481"/>
    <w:rsid w:val="00937620"/>
    <w:rsid w:val="00937F61"/>
    <w:rsid w:val="00955A7C"/>
    <w:rsid w:val="00966BC0"/>
    <w:rsid w:val="0097357A"/>
    <w:rsid w:val="00981599"/>
    <w:rsid w:val="0098270D"/>
    <w:rsid w:val="009C2D06"/>
    <w:rsid w:val="009D25E2"/>
    <w:rsid w:val="009D2E41"/>
    <w:rsid w:val="009D4C63"/>
    <w:rsid w:val="009D4DF1"/>
    <w:rsid w:val="009E4514"/>
    <w:rsid w:val="009E57CF"/>
    <w:rsid w:val="00A01B59"/>
    <w:rsid w:val="00A04DE5"/>
    <w:rsid w:val="00A05DE7"/>
    <w:rsid w:val="00A20EB3"/>
    <w:rsid w:val="00A24F23"/>
    <w:rsid w:val="00A26994"/>
    <w:rsid w:val="00A3791F"/>
    <w:rsid w:val="00A37E5F"/>
    <w:rsid w:val="00A41A5C"/>
    <w:rsid w:val="00A52922"/>
    <w:rsid w:val="00A570AF"/>
    <w:rsid w:val="00A727E6"/>
    <w:rsid w:val="00AB0049"/>
    <w:rsid w:val="00AB060B"/>
    <w:rsid w:val="00AC28F9"/>
    <w:rsid w:val="00AC30D0"/>
    <w:rsid w:val="00AC63A9"/>
    <w:rsid w:val="00AE5057"/>
    <w:rsid w:val="00B004D1"/>
    <w:rsid w:val="00B031C0"/>
    <w:rsid w:val="00B04A91"/>
    <w:rsid w:val="00B116B7"/>
    <w:rsid w:val="00B124B3"/>
    <w:rsid w:val="00B16550"/>
    <w:rsid w:val="00B20A0D"/>
    <w:rsid w:val="00B22456"/>
    <w:rsid w:val="00B27D9E"/>
    <w:rsid w:val="00B3251C"/>
    <w:rsid w:val="00B34225"/>
    <w:rsid w:val="00B35A12"/>
    <w:rsid w:val="00B36BB5"/>
    <w:rsid w:val="00B42D59"/>
    <w:rsid w:val="00B450A0"/>
    <w:rsid w:val="00B460CE"/>
    <w:rsid w:val="00B57C2E"/>
    <w:rsid w:val="00B631BF"/>
    <w:rsid w:val="00BA5770"/>
    <w:rsid w:val="00BB01BC"/>
    <w:rsid w:val="00BB2CCA"/>
    <w:rsid w:val="00BB48A8"/>
    <w:rsid w:val="00BB4DAF"/>
    <w:rsid w:val="00BB5FA8"/>
    <w:rsid w:val="00BB60BA"/>
    <w:rsid w:val="00BC1D1D"/>
    <w:rsid w:val="00BC33B4"/>
    <w:rsid w:val="00BC6040"/>
    <w:rsid w:val="00BD0E61"/>
    <w:rsid w:val="00BD218D"/>
    <w:rsid w:val="00BD2677"/>
    <w:rsid w:val="00BD5B7E"/>
    <w:rsid w:val="00BD7964"/>
    <w:rsid w:val="00BE5168"/>
    <w:rsid w:val="00BF0DA0"/>
    <w:rsid w:val="00BF697A"/>
    <w:rsid w:val="00C02862"/>
    <w:rsid w:val="00C03EC9"/>
    <w:rsid w:val="00C13258"/>
    <w:rsid w:val="00C14619"/>
    <w:rsid w:val="00C16B55"/>
    <w:rsid w:val="00C24CEF"/>
    <w:rsid w:val="00C2741C"/>
    <w:rsid w:val="00C27E0D"/>
    <w:rsid w:val="00C47FE9"/>
    <w:rsid w:val="00C656F7"/>
    <w:rsid w:val="00C71A4A"/>
    <w:rsid w:val="00C80D7C"/>
    <w:rsid w:val="00C928A3"/>
    <w:rsid w:val="00CA1591"/>
    <w:rsid w:val="00CA4F43"/>
    <w:rsid w:val="00CB7B35"/>
    <w:rsid w:val="00CB7F97"/>
    <w:rsid w:val="00CC6E92"/>
    <w:rsid w:val="00CD19A6"/>
    <w:rsid w:val="00CF19D4"/>
    <w:rsid w:val="00CF20D2"/>
    <w:rsid w:val="00D01093"/>
    <w:rsid w:val="00D13E44"/>
    <w:rsid w:val="00D269EB"/>
    <w:rsid w:val="00D27B9B"/>
    <w:rsid w:val="00D31058"/>
    <w:rsid w:val="00D31CFF"/>
    <w:rsid w:val="00D32423"/>
    <w:rsid w:val="00D53C19"/>
    <w:rsid w:val="00D5474B"/>
    <w:rsid w:val="00D553B2"/>
    <w:rsid w:val="00D57651"/>
    <w:rsid w:val="00D6311C"/>
    <w:rsid w:val="00D71E95"/>
    <w:rsid w:val="00D736EB"/>
    <w:rsid w:val="00D83037"/>
    <w:rsid w:val="00D840CD"/>
    <w:rsid w:val="00D918B9"/>
    <w:rsid w:val="00D939DB"/>
    <w:rsid w:val="00D945C4"/>
    <w:rsid w:val="00DA237A"/>
    <w:rsid w:val="00DB3C24"/>
    <w:rsid w:val="00DC545B"/>
    <w:rsid w:val="00DD2059"/>
    <w:rsid w:val="00DD4F95"/>
    <w:rsid w:val="00DD72B4"/>
    <w:rsid w:val="00DE26FA"/>
    <w:rsid w:val="00DF3335"/>
    <w:rsid w:val="00E0338A"/>
    <w:rsid w:val="00E06B25"/>
    <w:rsid w:val="00E119A4"/>
    <w:rsid w:val="00E26458"/>
    <w:rsid w:val="00E3681C"/>
    <w:rsid w:val="00E36F07"/>
    <w:rsid w:val="00E36F66"/>
    <w:rsid w:val="00E47187"/>
    <w:rsid w:val="00E53AA6"/>
    <w:rsid w:val="00E62AFE"/>
    <w:rsid w:val="00E73B2C"/>
    <w:rsid w:val="00E77A9D"/>
    <w:rsid w:val="00E86526"/>
    <w:rsid w:val="00EA3DC5"/>
    <w:rsid w:val="00EA604F"/>
    <w:rsid w:val="00EB145E"/>
    <w:rsid w:val="00EC0453"/>
    <w:rsid w:val="00EC241F"/>
    <w:rsid w:val="00EF08B1"/>
    <w:rsid w:val="00EF0B8B"/>
    <w:rsid w:val="00EF237C"/>
    <w:rsid w:val="00EF556C"/>
    <w:rsid w:val="00F03D90"/>
    <w:rsid w:val="00F12B64"/>
    <w:rsid w:val="00F17F78"/>
    <w:rsid w:val="00F202CC"/>
    <w:rsid w:val="00F27990"/>
    <w:rsid w:val="00F31DFB"/>
    <w:rsid w:val="00F364C3"/>
    <w:rsid w:val="00F4097C"/>
    <w:rsid w:val="00F41A2E"/>
    <w:rsid w:val="00F4308B"/>
    <w:rsid w:val="00F4650F"/>
    <w:rsid w:val="00F56043"/>
    <w:rsid w:val="00F56E9D"/>
    <w:rsid w:val="00F61734"/>
    <w:rsid w:val="00F6273C"/>
    <w:rsid w:val="00F63009"/>
    <w:rsid w:val="00F67D9C"/>
    <w:rsid w:val="00F73DEE"/>
    <w:rsid w:val="00F80176"/>
    <w:rsid w:val="00F84496"/>
    <w:rsid w:val="00F8677D"/>
    <w:rsid w:val="00F94826"/>
    <w:rsid w:val="00FB07EC"/>
    <w:rsid w:val="00FB0CCE"/>
    <w:rsid w:val="00FB0E8A"/>
    <w:rsid w:val="00FB4776"/>
    <w:rsid w:val="00FB7B17"/>
    <w:rsid w:val="00FC07E8"/>
    <w:rsid w:val="00FC6DD3"/>
    <w:rsid w:val="00FD0FE4"/>
    <w:rsid w:val="00FE1E42"/>
    <w:rsid w:val="00FE548D"/>
    <w:rsid w:val="00FF25F2"/>
    <w:rsid w:val="00FF5BE4"/>
    <w:rsid w:val="00FF6C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FD652"/>
  <w15:docId w15:val="{3E56EA14-C39B-4828-BF3A-18B77B8ED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2">
    <w:name w:val="Body text (2)_"/>
    <w:basedOn w:val="Numatytasispastraiposriftas"/>
    <w:link w:val="Bodytext20"/>
    <w:qFormat/>
    <w:rsid w:val="00B35A12"/>
    <w:rPr>
      <w:rFonts w:eastAsia="Times New Roman"/>
      <w:shd w:val="clear" w:color="auto" w:fill="FFFFFF"/>
    </w:rPr>
  </w:style>
  <w:style w:type="character" w:customStyle="1" w:styleId="Heading1">
    <w:name w:val="Heading #1_"/>
    <w:basedOn w:val="Numatytasispastraiposriftas"/>
    <w:link w:val="Heading10"/>
    <w:rsid w:val="00B35A12"/>
    <w:rPr>
      <w:rFonts w:eastAsia="Times New Roman"/>
      <w:b/>
      <w:bCs/>
      <w:shd w:val="clear" w:color="auto" w:fill="FFFFFF"/>
    </w:rPr>
  </w:style>
  <w:style w:type="paragraph" w:customStyle="1" w:styleId="Bodytext20">
    <w:name w:val="Body text (2)"/>
    <w:basedOn w:val="prastasis"/>
    <w:link w:val="Bodytext2"/>
    <w:qFormat/>
    <w:rsid w:val="00B35A12"/>
    <w:pPr>
      <w:widowControl w:val="0"/>
      <w:shd w:val="clear" w:color="auto" w:fill="FFFFFF"/>
      <w:spacing w:after="300" w:line="317" w:lineRule="exact"/>
    </w:pPr>
    <w:rPr>
      <w:rFonts w:eastAsia="Times New Roman"/>
    </w:rPr>
  </w:style>
  <w:style w:type="paragraph" w:customStyle="1" w:styleId="Heading10">
    <w:name w:val="Heading #1"/>
    <w:basedOn w:val="prastasis"/>
    <w:link w:val="Heading1"/>
    <w:rsid w:val="00B35A12"/>
    <w:pPr>
      <w:widowControl w:val="0"/>
      <w:shd w:val="clear" w:color="auto" w:fill="FFFFFF"/>
      <w:spacing w:before="300" w:after="60" w:line="0" w:lineRule="atLeast"/>
      <w:outlineLvl w:val="0"/>
    </w:pPr>
    <w:rPr>
      <w:rFonts w:eastAsia="Times New Roman"/>
      <w:b/>
      <w:bCs/>
    </w:rPr>
  </w:style>
  <w:style w:type="paragraph" w:styleId="prastasiniatinklio">
    <w:name w:val="Normal (Web)"/>
    <w:basedOn w:val="prastasis"/>
    <w:uiPriority w:val="99"/>
    <w:rsid w:val="004F2A9C"/>
    <w:pPr>
      <w:spacing w:before="100" w:beforeAutospacing="1" w:after="100" w:afterAutospacing="1" w:line="240" w:lineRule="auto"/>
    </w:pPr>
    <w:rPr>
      <w:rFonts w:eastAsia="Times New Roman"/>
      <w:lang w:eastAsia="lt-LT"/>
    </w:rPr>
  </w:style>
  <w:style w:type="paragraph" w:styleId="Sraopastraipa">
    <w:name w:val="List Paragraph"/>
    <w:basedOn w:val="prastasis"/>
    <w:uiPriority w:val="34"/>
    <w:qFormat/>
    <w:rsid w:val="004F2A9C"/>
    <w:pPr>
      <w:ind w:left="720"/>
      <w:contextualSpacing/>
    </w:pPr>
  </w:style>
  <w:style w:type="paragraph" w:styleId="Betarp">
    <w:name w:val="No Spacing"/>
    <w:uiPriority w:val="1"/>
    <w:qFormat/>
    <w:rsid w:val="00C71A4A"/>
    <w:pPr>
      <w:spacing w:after="0" w:line="240" w:lineRule="auto"/>
    </w:pPr>
  </w:style>
  <w:style w:type="paragraph" w:customStyle="1" w:styleId="Default">
    <w:name w:val="Default"/>
    <w:rsid w:val="004F68FE"/>
    <w:pPr>
      <w:autoSpaceDE w:val="0"/>
      <w:autoSpaceDN w:val="0"/>
      <w:adjustRightInd w:val="0"/>
      <w:spacing w:after="0" w:line="240" w:lineRule="auto"/>
    </w:pPr>
    <w:rPr>
      <w:rFonts w:eastAsia="Calibri"/>
      <w:color w:val="000000"/>
    </w:rPr>
  </w:style>
  <w:style w:type="paragraph" w:styleId="Sraas">
    <w:name w:val="List"/>
    <w:basedOn w:val="prastasis"/>
    <w:rsid w:val="00065557"/>
    <w:pPr>
      <w:spacing w:after="0" w:line="240" w:lineRule="auto"/>
      <w:ind w:left="283" w:hanging="283"/>
    </w:pPr>
    <w:rPr>
      <w:rFonts w:eastAsia="Times New Roman"/>
      <w:lang w:eastAsia="lt-LT"/>
    </w:rPr>
  </w:style>
  <w:style w:type="character" w:customStyle="1" w:styleId="Bodytext3">
    <w:name w:val="Body text (3)_"/>
    <w:basedOn w:val="Numatytasispastraiposriftas"/>
    <w:link w:val="Bodytext30"/>
    <w:rsid w:val="0028438A"/>
    <w:rPr>
      <w:rFonts w:eastAsia="Times New Roman"/>
      <w:b/>
      <w:bCs/>
      <w:shd w:val="clear" w:color="auto" w:fill="FFFFFF"/>
    </w:rPr>
  </w:style>
  <w:style w:type="character" w:customStyle="1" w:styleId="Bodytext3NotBold">
    <w:name w:val="Body text (3) + Not Bold"/>
    <w:basedOn w:val="Bodytext3"/>
    <w:rsid w:val="0028438A"/>
    <w:rPr>
      <w:rFonts w:eastAsia="Times New Roman"/>
      <w:b/>
      <w:bCs/>
      <w:color w:val="000000"/>
      <w:spacing w:val="0"/>
      <w:w w:val="100"/>
      <w:position w:val="0"/>
      <w:sz w:val="24"/>
      <w:szCs w:val="24"/>
      <w:shd w:val="clear" w:color="auto" w:fill="FFFFFF"/>
      <w:lang w:val="lt-LT" w:eastAsia="lt-LT" w:bidi="lt-LT"/>
    </w:rPr>
  </w:style>
  <w:style w:type="paragraph" w:customStyle="1" w:styleId="Bodytext30">
    <w:name w:val="Body text (3)"/>
    <w:basedOn w:val="prastasis"/>
    <w:link w:val="Bodytext3"/>
    <w:rsid w:val="0028438A"/>
    <w:pPr>
      <w:widowControl w:val="0"/>
      <w:shd w:val="clear" w:color="auto" w:fill="FFFFFF"/>
      <w:spacing w:after="0" w:line="274" w:lineRule="exact"/>
      <w:jc w:val="both"/>
    </w:pPr>
    <w:rPr>
      <w:rFonts w:eastAsia="Times New Roman"/>
      <w:b/>
      <w:bCs/>
    </w:rPr>
  </w:style>
  <w:style w:type="character" w:customStyle="1" w:styleId="Bodytext2Bold">
    <w:name w:val="Body text (2) + Bold"/>
    <w:basedOn w:val="Bodytext2"/>
    <w:rsid w:val="0028438A"/>
    <w:rPr>
      <w:rFonts w:eastAsia="Times New Roman"/>
      <w:b/>
      <w:bCs/>
      <w:color w:val="000000"/>
      <w:spacing w:val="0"/>
      <w:w w:val="100"/>
      <w:position w:val="0"/>
      <w:sz w:val="24"/>
      <w:szCs w:val="24"/>
      <w:shd w:val="clear" w:color="auto" w:fill="FFFFFF"/>
      <w:lang w:val="lt-LT" w:eastAsia="lt-LT" w:bidi="lt-LT"/>
    </w:rPr>
  </w:style>
  <w:style w:type="character" w:customStyle="1" w:styleId="Tablecaption">
    <w:name w:val="Table caption_"/>
    <w:basedOn w:val="Numatytasispastraiposriftas"/>
    <w:link w:val="Tablecaption0"/>
    <w:rsid w:val="0028438A"/>
    <w:rPr>
      <w:rFonts w:eastAsia="Times New Roman"/>
      <w:shd w:val="clear" w:color="auto" w:fill="FFFFFF"/>
    </w:rPr>
  </w:style>
  <w:style w:type="character" w:customStyle="1" w:styleId="TablecaptionBold">
    <w:name w:val="Table caption + Bold"/>
    <w:basedOn w:val="Tablecaption"/>
    <w:rsid w:val="0028438A"/>
    <w:rPr>
      <w:rFonts w:eastAsia="Times New Roman"/>
      <w:b/>
      <w:bCs/>
      <w:color w:val="000000"/>
      <w:spacing w:val="0"/>
      <w:w w:val="100"/>
      <w:position w:val="0"/>
      <w:sz w:val="24"/>
      <w:szCs w:val="24"/>
      <w:shd w:val="clear" w:color="auto" w:fill="FFFFFF"/>
      <w:lang w:val="lt-LT" w:eastAsia="lt-LT" w:bidi="lt-LT"/>
    </w:rPr>
  </w:style>
  <w:style w:type="paragraph" w:customStyle="1" w:styleId="Tablecaption0">
    <w:name w:val="Table caption"/>
    <w:basedOn w:val="prastasis"/>
    <w:link w:val="Tablecaption"/>
    <w:rsid w:val="0028438A"/>
    <w:pPr>
      <w:widowControl w:val="0"/>
      <w:shd w:val="clear" w:color="auto" w:fill="FFFFFF"/>
      <w:spacing w:after="0" w:line="274" w:lineRule="exact"/>
      <w:jc w:val="both"/>
    </w:pPr>
    <w:rPr>
      <w:rFonts w:eastAsia="Times New Roman"/>
    </w:rPr>
  </w:style>
  <w:style w:type="character" w:customStyle="1" w:styleId="Headerorfooter">
    <w:name w:val="Header or footer_"/>
    <w:basedOn w:val="Numatytasispastraiposriftas"/>
    <w:link w:val="Headerorfooter0"/>
    <w:rsid w:val="003A2587"/>
    <w:rPr>
      <w:rFonts w:eastAsia="Times New Roman"/>
      <w:shd w:val="clear" w:color="auto" w:fill="FFFFFF"/>
    </w:rPr>
  </w:style>
  <w:style w:type="paragraph" w:customStyle="1" w:styleId="Headerorfooter0">
    <w:name w:val="Header or footer"/>
    <w:basedOn w:val="prastasis"/>
    <w:link w:val="Headerorfooter"/>
    <w:rsid w:val="003A2587"/>
    <w:pPr>
      <w:widowControl w:val="0"/>
      <w:shd w:val="clear" w:color="auto" w:fill="FFFFFF"/>
      <w:spacing w:after="0" w:line="278" w:lineRule="exact"/>
      <w:jc w:val="right"/>
    </w:pPr>
    <w:rPr>
      <w:rFonts w:eastAsia="Times New Roman"/>
    </w:rPr>
  </w:style>
  <w:style w:type="character" w:customStyle="1" w:styleId="Bodytext4">
    <w:name w:val="Body text (4)_"/>
    <w:basedOn w:val="Numatytasispastraiposriftas"/>
    <w:link w:val="Bodytext40"/>
    <w:rsid w:val="003A2587"/>
    <w:rPr>
      <w:rFonts w:eastAsia="Times New Roman"/>
      <w:sz w:val="16"/>
      <w:szCs w:val="16"/>
      <w:shd w:val="clear" w:color="auto" w:fill="FFFFFF"/>
    </w:rPr>
  </w:style>
  <w:style w:type="paragraph" w:customStyle="1" w:styleId="Bodytext40">
    <w:name w:val="Body text (4)"/>
    <w:basedOn w:val="prastasis"/>
    <w:link w:val="Bodytext4"/>
    <w:rsid w:val="003A2587"/>
    <w:pPr>
      <w:widowControl w:val="0"/>
      <w:shd w:val="clear" w:color="auto" w:fill="FFFFFF"/>
      <w:spacing w:after="0" w:line="182" w:lineRule="exact"/>
    </w:pPr>
    <w:rPr>
      <w:rFonts w:eastAsia="Times New Roman"/>
      <w:sz w:val="16"/>
      <w:szCs w:val="16"/>
    </w:rPr>
  </w:style>
  <w:style w:type="character" w:customStyle="1" w:styleId="Bodytext5">
    <w:name w:val="Body text (5)_"/>
    <w:basedOn w:val="Numatytasispastraiposriftas"/>
    <w:link w:val="Bodytext50"/>
    <w:rsid w:val="003A2587"/>
    <w:rPr>
      <w:rFonts w:eastAsia="Times New Roman"/>
      <w:b/>
      <w:bCs/>
      <w:sz w:val="18"/>
      <w:szCs w:val="18"/>
      <w:shd w:val="clear" w:color="auto" w:fill="FFFFFF"/>
    </w:rPr>
  </w:style>
  <w:style w:type="paragraph" w:customStyle="1" w:styleId="Bodytext50">
    <w:name w:val="Body text (5)"/>
    <w:basedOn w:val="prastasis"/>
    <w:link w:val="Bodytext5"/>
    <w:rsid w:val="003A2587"/>
    <w:pPr>
      <w:widowControl w:val="0"/>
      <w:shd w:val="clear" w:color="auto" w:fill="FFFFFF"/>
      <w:spacing w:before="600" w:after="0" w:line="230" w:lineRule="exact"/>
      <w:ind w:hanging="340"/>
      <w:jc w:val="both"/>
    </w:pPr>
    <w:rPr>
      <w:rFonts w:eastAsia="Times New Roman"/>
      <w:b/>
      <w:bCs/>
      <w:sz w:val="18"/>
      <w:szCs w:val="18"/>
    </w:rPr>
  </w:style>
  <w:style w:type="table" w:styleId="Lentelstinklelis">
    <w:name w:val="Table Grid"/>
    <w:basedOn w:val="prastojilentel"/>
    <w:uiPriority w:val="39"/>
    <w:qFormat/>
    <w:rsid w:val="002F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EA3DC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A3D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FBE2F-974F-4848-BD62-BA65841DC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9</Pages>
  <Words>3630</Words>
  <Characters>20696</Characters>
  <Application>Microsoft Office Word</Application>
  <DocSecurity>0</DocSecurity>
  <Lines>172</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Marijampoles KKC</Company>
  <LinksUpToDate>false</LinksUpToDate>
  <CharactersWithSpaces>24278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Testas8</dc:creator>
  <cp:lastModifiedBy>LORETA DAMBAUSKIENĖ</cp:lastModifiedBy>
  <cp:revision>67</cp:revision>
  <cp:lastPrinted>2021-08-31T12:02:00Z</cp:lastPrinted>
  <dcterms:created xsi:type="dcterms:W3CDTF">2025-10-01T12:32:00Z</dcterms:created>
  <dcterms:modified xsi:type="dcterms:W3CDTF">2026-09-02T05:10:00Z</dcterms:modified>
</cp:coreProperties>
</file>